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FE36" w14:textId="77777777" w:rsidR="0034037B" w:rsidRPr="004A38F5" w:rsidRDefault="0034037B" w:rsidP="0034037B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25BA464B" w14:textId="77777777" w:rsidR="0034037B" w:rsidRDefault="0034037B" w:rsidP="0034037B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76277B91" w14:textId="77777777" w:rsidR="0034037B" w:rsidRPr="003A4DB1" w:rsidRDefault="0034037B" w:rsidP="0034037B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bookmarkEnd w:id="0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Macerator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–</w:t>
      </w:r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3 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sztuk</w:t>
      </w:r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i</w:t>
      </w:r>
    </w:p>
    <w:p w14:paraId="63BC5F16" w14:textId="77777777" w:rsidR="0034037B" w:rsidRPr="004062FB" w:rsidRDefault="0034037B" w:rsidP="0034037B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4C98C11C" w14:textId="77777777" w:rsidR="0034037B" w:rsidRPr="004062FB" w:rsidRDefault="0034037B" w:rsidP="0034037B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1B351B27" w14:textId="77777777" w:rsidR="0034037B" w:rsidRPr="004062FB" w:rsidRDefault="0034037B" w:rsidP="0034037B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5F5F61AF" w14:textId="77777777" w:rsidR="0034037B" w:rsidRPr="004062FB" w:rsidRDefault="0034037B" w:rsidP="0034037B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69337174" w14:textId="77777777" w:rsidR="0034037B" w:rsidRPr="004062FB" w:rsidRDefault="0034037B" w:rsidP="0034037B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954"/>
        <w:gridCol w:w="2539"/>
        <w:gridCol w:w="5387"/>
      </w:tblGrid>
      <w:tr w:rsidR="0034037B" w:rsidRPr="004062FB" w14:paraId="17AD54A9" w14:textId="77777777" w:rsidTr="0030060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46B25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F5BE2" w14:textId="77777777" w:rsidR="0034037B" w:rsidRPr="005C09E0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C73D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Wymagana 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5CB5" w14:textId="77777777" w:rsidR="0034037B" w:rsidRPr="004062F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TAK/NIE,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34037B" w:rsidRPr="004062FB" w14:paraId="36D829D2" w14:textId="77777777" w:rsidTr="00300609">
        <w:tc>
          <w:tcPr>
            <w:tcW w:w="67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5A71E" w14:textId="77777777" w:rsidR="0034037B" w:rsidRPr="004062FB" w:rsidRDefault="0034037B" w:rsidP="00300609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DANE PODSTAWOWE</w:t>
            </w:r>
          </w:p>
        </w:tc>
        <w:tc>
          <w:tcPr>
            <w:tcW w:w="7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0DED" w14:textId="77777777" w:rsidR="0034037B" w:rsidRPr="004062FB" w:rsidRDefault="0034037B" w:rsidP="00300609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037B" w:rsidRPr="004062FB" w14:paraId="200B4D9E" w14:textId="77777777" w:rsidTr="00300609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92646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FBC2" w14:textId="77777777" w:rsidR="0034037B" w:rsidRPr="00B82C81" w:rsidRDefault="0034037B" w:rsidP="00300609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82C81">
              <w:rPr>
                <w:rFonts w:ascii="Verdana" w:hAnsi="Verdana" w:cs="Arial"/>
                <w:sz w:val="18"/>
                <w:szCs w:val="18"/>
              </w:rPr>
              <w:t xml:space="preserve">Produkt fabrycznie nowy, rok produkcji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2163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82C81"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D99A0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3E1620D2" w14:textId="77777777" w:rsidTr="00300609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6C9B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C57B7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Wymiary urządzenia w mm (szerokość x wysokość x głębokość): 411 mm x 908 mm x 524 mm (+/- 2 cm)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DE66A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4FAB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43AC4FCB" w14:textId="77777777" w:rsidTr="00300609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FFFD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75BD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 xml:space="preserve">Wysokość załadunku 80 cm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8BA1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93A1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690A97BC" w14:textId="77777777" w:rsidTr="00300609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E0373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316A" w14:textId="77777777" w:rsidR="0034037B" w:rsidRPr="00C87D67" w:rsidRDefault="0034037B" w:rsidP="0030060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Zasilanie: jednofazowe 230V-50Hz,13 A lub trójfazowy 400V-50 HZ, 6A.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72CA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B3EE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0810D9C3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052D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6F2F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Zbiornik wodny znajdujący się w całości pod obudową ze stali nierdzewnej, odporny na uszkodzenia mechaniczne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91DC4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AAD1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20343B71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CC69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7EF5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Wydajność 4 naczyń jednorazowe typu kaczka, basen na 1 cykl lub 8 naczyń typu nerka na 1 cykl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5A49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832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23180797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91726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D004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Wszystkie elementy tnące umiejscowione górnej części komory (bezpośredni dostęp do wszystkich elementów tnących po otwarciu pokrywy, brak konieczności demontażu bębna w celu ich sprawdzenia i wyczyszczenia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E00AB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8A71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30C475C5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7ED1E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79C1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Moc silnika 590W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C3A5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D6551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5AB89464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D9E2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1B2B4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Odpływ kanalizacyjny 50mm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18A1F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C7BDC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673340E8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A8A0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EFC56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Doprowadzenie wody zimnej ¾”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32C9B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2D71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7D8ECFB7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0409" w14:textId="77777777" w:rsidR="0034037B" w:rsidRPr="00B82C81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D9B7F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Obudowa: konstrukcja ze stali nierdzewnej z górną pokrywą i przednią obudową wykonaną z wysokiej jakości tworzywa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322E4" w14:textId="77777777" w:rsidR="0034037B" w:rsidRPr="00B82C81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E50CE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5E131A1C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9A5C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B76D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Antybakteryjna powłoka uniemożliwiająca namnażanie się bakterii na pokrywie i przedniej obudowie urządzenia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C20B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2D3C6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116BFFAF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9371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E25C6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Górna pokrywa jednoczęściowa, bez przewężeń i zagłębień, w których mogłyby się gromadzić nieczystości w trakcie użytkowania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C00F6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A3A7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5B4C7E26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C9105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472B6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Otwieranie i zamykanie pokrywy za pomocą przycisku nożnego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A0BB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265B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6876E556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052D8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F68B" w14:textId="77777777" w:rsidR="0034037B" w:rsidRPr="00C87D67" w:rsidRDefault="0034037B" w:rsidP="00300609">
            <w:pPr>
              <w:rPr>
                <w:rFonts w:ascii="Verdana" w:hAnsi="Verdana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Automatyczne uruchamianie urządzenia, funkcja „auto-start” po zamknięciu pokrywy</w:t>
            </w:r>
          </w:p>
          <w:p w14:paraId="7AED16AC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BF10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DCF4F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30F3646E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F3B4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A0399" w14:textId="77777777" w:rsidR="0034037B" w:rsidRPr="00C87D67" w:rsidRDefault="0034037B" w:rsidP="00300609">
            <w:pPr>
              <w:rPr>
                <w:rFonts w:ascii="Verdana" w:hAnsi="Verdana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 xml:space="preserve">Sterowanie </w:t>
            </w:r>
            <w:proofErr w:type="spellStart"/>
            <w:r w:rsidRPr="00C87D67">
              <w:rPr>
                <w:rFonts w:ascii="Verdana" w:hAnsi="Verdana"/>
                <w:sz w:val="18"/>
                <w:szCs w:val="18"/>
              </w:rPr>
              <w:t>mikroprocesowe</w:t>
            </w:r>
            <w:proofErr w:type="spellEnd"/>
            <w:r w:rsidRPr="00C87D67">
              <w:rPr>
                <w:rFonts w:ascii="Verdana" w:hAnsi="Verdana"/>
                <w:sz w:val="18"/>
                <w:szCs w:val="18"/>
              </w:rPr>
              <w:t xml:space="preserve"> z panelu pokrywy za pomocą przycisku membranowego. </w:t>
            </w:r>
          </w:p>
          <w:p w14:paraId="1429022A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4C939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83984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06530E2F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0A3E2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BD95D" w14:textId="77777777" w:rsidR="0034037B" w:rsidRPr="00C87D67" w:rsidRDefault="0034037B" w:rsidP="00300609">
            <w:pPr>
              <w:rPr>
                <w:rFonts w:ascii="Verdana" w:hAnsi="Verdana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Wyświetlacz LCD informujący o usterkach i fazie cyklu</w:t>
            </w:r>
          </w:p>
          <w:p w14:paraId="4C4E8A78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2F495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F3E9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2D560F6F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E110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E014D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Urządzenie wyposażone w czujniki: niedrożności odpływu, niskiego poziomu wody, zaistniałych usterek, prędkości wirnika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9C53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DC37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4EB3E7A8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AED10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738D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 xml:space="preserve">Dozownik płynu </w:t>
            </w:r>
            <w:proofErr w:type="spellStart"/>
            <w:r w:rsidRPr="00C87D67">
              <w:rPr>
                <w:rFonts w:ascii="Verdana" w:hAnsi="Verdana"/>
                <w:sz w:val="18"/>
                <w:szCs w:val="18"/>
              </w:rPr>
              <w:t>antybakteryjno</w:t>
            </w:r>
            <w:proofErr w:type="spellEnd"/>
            <w:r w:rsidRPr="00C87D67">
              <w:rPr>
                <w:rFonts w:ascii="Verdana" w:hAnsi="Verdana"/>
                <w:sz w:val="18"/>
                <w:szCs w:val="18"/>
              </w:rPr>
              <w:t xml:space="preserve"> – dezodoryzującego z możliwością regulacji dozowania płynu z poziomu panelu sterowania na pokrywie urządzenia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C1E9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F1BE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0109AEE0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E581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20.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7F07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Komora maceratora wyposażony w niewielkie otwory o średnicy max. 5mm uniemożliwiające przedostanie się niepożądanego przedmiotu do rury kanalizacyjnej powodując zapchanie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D802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77B81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0B58BF49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84E4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FD8A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Komora oraz głowice tnące wykonane z wysokiej jakości stali nierdzewnej.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6CED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2991D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6912CEFB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0D83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4B0E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Zużycie wody: max. 24 litry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A4A93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D838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4DE55349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7018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F455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Czas cyklu: max. 2 minuty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0969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70B9D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6288B8FD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FBC5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FB61E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Maceracja przy użyciu 4 modułów tnąco-rozrywających = 6 noży (nie wymagających ostrzenia – dożywotnia gwarancja)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A78FC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3E75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2816819B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9B60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8712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Automatyczna dezynfekcja/</w:t>
            </w:r>
            <w:proofErr w:type="spellStart"/>
            <w:r w:rsidRPr="00C87D67">
              <w:rPr>
                <w:rFonts w:ascii="Verdana" w:hAnsi="Verdana"/>
                <w:sz w:val="18"/>
                <w:szCs w:val="18"/>
              </w:rPr>
              <w:t>deodoryzacja</w:t>
            </w:r>
            <w:proofErr w:type="spellEnd"/>
            <w:r w:rsidRPr="00C87D67">
              <w:rPr>
                <w:rFonts w:ascii="Verdana" w:hAnsi="Verdana"/>
                <w:sz w:val="18"/>
                <w:szCs w:val="18"/>
              </w:rPr>
              <w:t xml:space="preserve"> komory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0852C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B556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5444DB58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D73A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7D3A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System aktywnej ochrony mikrobiologicznej dodany do części z tworzywa sztucznego, zapobiegający namnażaniu się mikroorganizmów na powierzchni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FD38B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5230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2FDF8B17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ABFD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EDC4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Urządzenie wyposażone w uszczelkę zamontowaną na pokrywie zapewniającą szczelność komory podczas pracy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3E8F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E34B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34A4331D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7B8D7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CE86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>Możliwość ustawienia trybu higienicznego -przepłukiwania urządzenia zgodnie z ustawionym harmonogramem w momentach dłuższego przestoju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1A9EC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81E5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377F3A5A" w14:textId="77777777" w:rsidTr="0030060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9C25E" w14:textId="77777777" w:rsidR="0034037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5A08" w14:textId="77777777" w:rsidR="0034037B" w:rsidRPr="00C87D67" w:rsidRDefault="0034037B" w:rsidP="0030060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87D67">
              <w:rPr>
                <w:rFonts w:ascii="Verdana" w:hAnsi="Verdana"/>
                <w:sz w:val="18"/>
                <w:szCs w:val="18"/>
              </w:rPr>
              <w:t xml:space="preserve">Możliwość ustawienia przypomnienia o konieczności przeprowadzenia przeglądu wyświetlanego na panelu sterowania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49C21" w14:textId="77777777" w:rsidR="0034037B" w:rsidRDefault="0034037B" w:rsidP="0030060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72CF" w14:textId="77777777" w:rsidR="0034037B" w:rsidRPr="00B82C81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4037B" w:rsidRPr="004062FB" w14:paraId="243E3528" w14:textId="77777777" w:rsidTr="00300609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6FA8" w14:textId="77777777" w:rsidR="0034037B" w:rsidRPr="005C09E0" w:rsidRDefault="0034037B" w:rsidP="00300609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34037B" w:rsidRPr="004062FB" w14:paraId="6AF41756" w14:textId="77777777" w:rsidTr="00300609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A110F" w14:textId="77777777" w:rsidR="0034037B" w:rsidRPr="004062FB" w:rsidRDefault="0034037B" w:rsidP="0034037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118A" w14:textId="77777777" w:rsidR="0034037B" w:rsidRPr="005C09E0" w:rsidRDefault="0034037B" w:rsidP="00300609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>Okres gwarancji - minimum 24 miesięcy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wpisać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zgodnie z oświadczeniem w ofercie)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B199" w14:textId="77777777" w:rsidR="0034037B" w:rsidRPr="007D476F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24 m-ce – 0 pkt</w:t>
            </w:r>
          </w:p>
          <w:p w14:paraId="30E83774" w14:textId="77777777" w:rsidR="0034037B" w:rsidRPr="007D476F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36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10 pkt</w:t>
            </w:r>
          </w:p>
          <w:p w14:paraId="57A4188F" w14:textId="77777777" w:rsidR="0034037B" w:rsidRPr="004062F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48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15pkt.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015C" w14:textId="77777777" w:rsidR="0034037B" w:rsidRPr="004062FB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037B" w:rsidRPr="004062FB" w14:paraId="639C869F" w14:textId="77777777" w:rsidTr="00300609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0342E" w14:textId="77777777" w:rsidR="0034037B" w:rsidRPr="004062FB" w:rsidRDefault="0034037B" w:rsidP="0034037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E9EF5" w14:textId="77777777" w:rsidR="0034037B" w:rsidRPr="005C09E0" w:rsidRDefault="0034037B" w:rsidP="00300609">
            <w:pPr>
              <w:spacing w:before="60" w:after="60" w:line="264" w:lineRule="auto"/>
              <w:ind w:left="88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 w:cs="Arial"/>
                <w:sz w:val="18"/>
                <w:szCs w:val="18"/>
              </w:rPr>
              <w:t>Pełna bezpłatna obsługa serwisowa oferowanego sprzętu przez okres gwarancji</w:t>
            </w:r>
            <w:r w:rsidRPr="005C09E0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Pr="005C09E0">
              <w:rPr>
                <w:rFonts w:ascii="Verdana" w:hAnsi="Verdana" w:cs="Tahoma"/>
                <w:b/>
                <w:bCs/>
                <w:sz w:val="18"/>
                <w:szCs w:val="18"/>
              </w:rPr>
              <w:t>Podać ilość wymaganych</w:t>
            </w:r>
            <w:r w:rsidRPr="005C09E0">
              <w:rPr>
                <w:rFonts w:ascii="Verdana" w:hAnsi="Verdana" w:cs="Tahoma"/>
                <w:bCs/>
                <w:sz w:val="18"/>
                <w:szCs w:val="18"/>
              </w:rPr>
              <w:t xml:space="preserve"> przeglądów i odstępy czasowe między przeglądami w okresie gwarancji 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4D31A" w14:textId="77777777" w:rsidR="0034037B" w:rsidRPr="004062F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36BD4" w14:textId="77777777" w:rsidR="0034037B" w:rsidRPr="004062FB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037B" w:rsidRPr="004062FB" w14:paraId="3E3FE0CE" w14:textId="77777777" w:rsidTr="00300609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5D1A" w14:textId="77777777" w:rsidR="0034037B" w:rsidRPr="004062FB" w:rsidRDefault="0034037B" w:rsidP="0034037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17208" w14:textId="77777777" w:rsidR="0034037B" w:rsidRPr="005C09E0" w:rsidRDefault="0034037B" w:rsidP="00300609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7D476F">
              <w:rPr>
                <w:rFonts w:ascii="Verdana" w:hAnsi="Verdana"/>
                <w:sz w:val="18"/>
                <w:szCs w:val="18"/>
              </w:rPr>
              <w:t>Przed upływem końca gwarancji producent jest zobowiązany wykonać w cenie zakupu narzędzi ich jednorazowy przegląd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0709B" w14:textId="77777777" w:rsidR="0034037B" w:rsidRPr="004062FB" w:rsidRDefault="0034037B" w:rsidP="003006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99AA" w14:textId="77777777" w:rsidR="0034037B" w:rsidRPr="004062FB" w:rsidRDefault="0034037B" w:rsidP="00300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3A014B4" w14:textId="77777777" w:rsidR="0034037B" w:rsidRDefault="0034037B" w:rsidP="0034037B">
      <w:pPr>
        <w:rPr>
          <w:rFonts w:ascii="Verdana" w:eastAsia="Times New Roman" w:hAnsi="Verdana"/>
          <w:sz w:val="17"/>
          <w:szCs w:val="17"/>
        </w:rPr>
      </w:pPr>
    </w:p>
    <w:p w14:paraId="1F471D60" w14:textId="77777777" w:rsidR="0034037B" w:rsidRPr="004062FB" w:rsidRDefault="0034037B" w:rsidP="0034037B">
      <w:pPr>
        <w:rPr>
          <w:rFonts w:ascii="Verdana" w:eastAsia="Times New Roman" w:hAnsi="Verdana"/>
          <w:vanish/>
          <w:sz w:val="17"/>
          <w:szCs w:val="17"/>
        </w:rPr>
      </w:pPr>
    </w:p>
    <w:p w14:paraId="063EB981" w14:textId="77777777" w:rsidR="0034037B" w:rsidRPr="004062FB" w:rsidRDefault="0034037B" w:rsidP="0034037B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2F5F443C" w14:textId="77777777" w:rsidR="0034037B" w:rsidRDefault="0034037B" w:rsidP="0034037B">
      <w:pPr>
        <w:rPr>
          <w:rFonts w:ascii="Verdana" w:eastAsia="Times New Roman" w:hAnsi="Verdana" w:cs="Arial"/>
          <w:sz w:val="20"/>
          <w:szCs w:val="20"/>
        </w:rPr>
      </w:pPr>
    </w:p>
    <w:p w14:paraId="74C97860" w14:textId="77777777" w:rsidR="0034037B" w:rsidRDefault="0034037B" w:rsidP="0034037B">
      <w:pPr>
        <w:rPr>
          <w:rFonts w:ascii="Verdana" w:eastAsia="Times New Roman" w:hAnsi="Verdana" w:cs="Arial"/>
          <w:sz w:val="20"/>
          <w:szCs w:val="20"/>
        </w:rPr>
      </w:pPr>
    </w:p>
    <w:p w14:paraId="701BFF1F" w14:textId="77777777" w:rsidR="0034037B" w:rsidRDefault="0034037B" w:rsidP="0034037B">
      <w:pPr>
        <w:rPr>
          <w:rFonts w:ascii="Verdana" w:eastAsia="Times New Roman" w:hAnsi="Verdana" w:cs="Arial"/>
          <w:sz w:val="20"/>
          <w:szCs w:val="20"/>
        </w:rPr>
      </w:pPr>
    </w:p>
    <w:p w14:paraId="7D173907" w14:textId="77777777" w:rsidR="0034037B" w:rsidRPr="004062FB" w:rsidRDefault="0034037B" w:rsidP="0034037B">
      <w:pPr>
        <w:rPr>
          <w:rFonts w:ascii="Verdana" w:eastAsia="Times New Roman" w:hAnsi="Verdana" w:cs="Arial"/>
          <w:sz w:val="20"/>
          <w:szCs w:val="20"/>
        </w:rPr>
      </w:pPr>
    </w:p>
    <w:p w14:paraId="7EF3A99D" w14:textId="77777777" w:rsidR="0034037B" w:rsidRPr="004062FB" w:rsidRDefault="0034037B" w:rsidP="0034037B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64BEF7C6" w14:textId="77777777" w:rsidR="0034037B" w:rsidRPr="005C09E0" w:rsidRDefault="0034037B" w:rsidP="0034037B">
      <w:pPr>
        <w:ind w:left="5664"/>
        <w:rPr>
          <w:rFonts w:ascii="Arial" w:eastAsia="Times New Roman" w:hAnsi="Arial" w:cs="Arial"/>
          <w:sz w:val="18"/>
          <w:szCs w:val="18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p w14:paraId="3B4FA533" w14:textId="77777777" w:rsidR="0034037B" w:rsidRDefault="0034037B"/>
    <w:sectPr w:rsidR="0034037B" w:rsidSect="003403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87C0" w14:textId="77777777" w:rsidR="00CE7A37" w:rsidRDefault="00CE7A37" w:rsidP="0034037B">
      <w:r>
        <w:separator/>
      </w:r>
    </w:p>
  </w:endnote>
  <w:endnote w:type="continuationSeparator" w:id="0">
    <w:p w14:paraId="4C6305EA" w14:textId="77777777" w:rsidR="00CE7A37" w:rsidRDefault="00CE7A37" w:rsidP="0034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05CF" w14:textId="77777777" w:rsidR="00CE7A37" w:rsidRDefault="00CE7A37" w:rsidP="0034037B">
      <w:r>
        <w:separator/>
      </w:r>
    </w:p>
  </w:footnote>
  <w:footnote w:type="continuationSeparator" w:id="0">
    <w:p w14:paraId="39A52BA7" w14:textId="77777777" w:rsidR="00CE7A37" w:rsidRDefault="00CE7A37" w:rsidP="0034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A59A" w14:textId="0F264743" w:rsidR="0034037B" w:rsidRPr="00636B2F" w:rsidRDefault="0034037B" w:rsidP="0034037B">
    <w:pPr>
      <w:pStyle w:val="Nagwek"/>
      <w:jc w:val="center"/>
    </w:pPr>
    <w:r w:rsidRPr="00636B2F">
      <w:rPr>
        <w:i/>
        <w:noProof/>
      </w:rPr>
      <w:drawing>
        <wp:inline distT="0" distB="0" distL="0" distR="0" wp14:anchorId="4BB714F4" wp14:editId="305A3169">
          <wp:extent cx="5764530" cy="508635"/>
          <wp:effectExtent l="0" t="0" r="7620" b="5715"/>
          <wp:docPr id="148403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95A35" w14:textId="77777777" w:rsidR="0034037B" w:rsidRDefault="00340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62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B"/>
    <w:rsid w:val="0034037B"/>
    <w:rsid w:val="00C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AFC"/>
  <w15:chartTrackingRefBased/>
  <w15:docId w15:val="{21E12306-10AE-44C9-BC8B-37F8F924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7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0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37B"/>
  </w:style>
  <w:style w:type="paragraph" w:styleId="Stopka">
    <w:name w:val="footer"/>
    <w:basedOn w:val="Normalny"/>
    <w:link w:val="StopkaZnak"/>
    <w:uiPriority w:val="99"/>
    <w:unhideWhenUsed/>
    <w:rsid w:val="00340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2023-10-20T05:43:00Z</dcterms:created>
  <dcterms:modified xsi:type="dcterms:W3CDTF">2023-10-20T05:44:00Z</dcterms:modified>
</cp:coreProperties>
</file>