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84" w:rsidRPr="008A1051" w:rsidRDefault="008D6984" w:rsidP="008D6984">
      <w:pPr>
        <w:ind w:left="8929" w:firstLine="275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1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składania ofert</w:t>
      </w:r>
    </w:p>
    <w:p w:rsidR="008D6984" w:rsidRPr="00F323F4" w:rsidRDefault="008D6984" w:rsidP="008D6984">
      <w:pPr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KALKULACJA CENOWA DO OFERTY</w:t>
      </w:r>
    </w:p>
    <w:p w:rsidR="008D6984" w:rsidRPr="00F323F4" w:rsidRDefault="008D6984" w:rsidP="008D6984">
      <w:pPr>
        <w:rPr>
          <w:rFonts w:ascii="Verdana" w:hAnsi="Verdana"/>
          <w:b/>
          <w:sz w:val="20"/>
          <w:szCs w:val="20"/>
        </w:rPr>
      </w:pPr>
      <w:r w:rsidRPr="002700ED">
        <w:rPr>
          <w:rFonts w:ascii="Verdana" w:hAnsi="Verdana"/>
          <w:b/>
          <w:sz w:val="20"/>
          <w:szCs w:val="20"/>
          <w:u w:val="single"/>
        </w:rPr>
        <w:t xml:space="preserve">Tabela nr 1: </w:t>
      </w:r>
      <w:r w:rsidRPr="002700ED">
        <w:rPr>
          <w:rFonts w:ascii="Verdana" w:hAnsi="Verdana"/>
          <w:b/>
          <w:sz w:val="20"/>
          <w:szCs w:val="20"/>
        </w:rPr>
        <w:t xml:space="preserve"> Lista </w:t>
      </w:r>
      <w:r w:rsidRPr="00CB7F1C">
        <w:rPr>
          <w:rFonts w:ascii="Verdana" w:hAnsi="Verdana"/>
          <w:b/>
          <w:sz w:val="20"/>
          <w:szCs w:val="20"/>
        </w:rPr>
        <w:t>odczynników</w:t>
      </w:r>
      <w:r>
        <w:rPr>
          <w:rFonts w:ascii="Verdana" w:hAnsi="Verdana"/>
          <w:b/>
          <w:sz w:val="20"/>
          <w:szCs w:val="20"/>
        </w:rPr>
        <w:t xml:space="preserve"> do badań immunochemicznych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32"/>
        <w:gridCol w:w="1923"/>
        <w:gridCol w:w="1198"/>
        <w:gridCol w:w="1777"/>
        <w:gridCol w:w="1226"/>
        <w:gridCol w:w="1134"/>
        <w:gridCol w:w="1276"/>
        <w:gridCol w:w="2486"/>
      </w:tblGrid>
      <w:tr w:rsidR="008D6984" w:rsidRPr="00F72AC0" w:rsidTr="00BC776A">
        <w:tc>
          <w:tcPr>
            <w:tcW w:w="709" w:type="dxa"/>
            <w:shd w:val="clear" w:color="auto" w:fill="auto"/>
          </w:tcPr>
          <w:p w:rsidR="008D6984" w:rsidRPr="00F72AC0" w:rsidRDefault="008D6984" w:rsidP="00BC776A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F72AC0">
              <w:rPr>
                <w:rFonts w:ascii="Tahoma" w:hAnsi="Tahoma" w:cs="Tahoma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:rsidR="008D6984" w:rsidRDefault="008D6984" w:rsidP="00BC776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D6984" w:rsidRPr="005E22B3" w:rsidRDefault="008D6984" w:rsidP="00BC776A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Odczynniki do</w:t>
            </w:r>
            <w:r w:rsidRPr="000C5308">
              <w:rPr>
                <w:rFonts w:ascii="Tahoma" w:hAnsi="Tahoma" w:cs="Tahoma"/>
                <w:b/>
                <w:sz w:val="16"/>
                <w:szCs w:val="16"/>
              </w:rPr>
              <w:t xml:space="preserve"> bada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ń</w:t>
            </w:r>
            <w:r w:rsidRPr="000C5308">
              <w:rPr>
                <w:rFonts w:ascii="Tahoma" w:hAnsi="Tahoma" w:cs="Tahoma"/>
                <w:b/>
                <w:sz w:val="16"/>
                <w:szCs w:val="16"/>
              </w:rPr>
              <w:t xml:space="preserve"> wraz z kalibratorami  i  materiałami kontrolnymi </w:t>
            </w:r>
          </w:p>
        </w:tc>
        <w:tc>
          <w:tcPr>
            <w:tcW w:w="0" w:type="auto"/>
            <w:shd w:val="clear" w:color="auto" w:fill="auto"/>
          </w:tcPr>
          <w:p w:rsidR="008D6984" w:rsidRPr="00F72AC0" w:rsidRDefault="008D6984" w:rsidP="00BC776A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9558AA">
              <w:rPr>
                <w:rFonts w:ascii="Tahoma" w:hAnsi="Tahoma" w:cs="Tahoma"/>
                <w:b/>
                <w:sz w:val="16"/>
                <w:szCs w:val="16"/>
              </w:rPr>
              <w:t>Ilość testów na 12 m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iesięcy</w:t>
            </w:r>
          </w:p>
        </w:tc>
        <w:tc>
          <w:tcPr>
            <w:tcW w:w="1198" w:type="dxa"/>
            <w:shd w:val="clear" w:color="auto" w:fill="auto"/>
          </w:tcPr>
          <w:p w:rsidR="008D6984" w:rsidRPr="00F72AC0" w:rsidRDefault="008D6984" w:rsidP="00BC776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 testów w opakowaniu</w:t>
            </w:r>
          </w:p>
        </w:tc>
        <w:tc>
          <w:tcPr>
            <w:tcW w:w="0" w:type="auto"/>
            <w:shd w:val="clear" w:color="auto" w:fill="auto"/>
          </w:tcPr>
          <w:p w:rsidR="008D6984" w:rsidRPr="00F72AC0" w:rsidRDefault="008D6984" w:rsidP="00BC77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2AC0">
              <w:rPr>
                <w:rFonts w:ascii="Tahoma" w:hAnsi="Tahoma" w:cs="Tahoma"/>
                <w:b/>
                <w:sz w:val="16"/>
                <w:szCs w:val="16"/>
              </w:rPr>
              <w:t xml:space="preserve">Cena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jednego testu </w:t>
            </w:r>
            <w:r w:rsidRPr="00F72AC0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1226" w:type="dxa"/>
            <w:shd w:val="clear" w:color="auto" w:fill="auto"/>
          </w:tcPr>
          <w:p w:rsidR="008D6984" w:rsidRPr="00F72AC0" w:rsidRDefault="008D6984" w:rsidP="00BC77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2AC0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shd w:val="clear" w:color="auto" w:fill="auto"/>
          </w:tcPr>
          <w:p w:rsidR="008D6984" w:rsidRDefault="008D6984" w:rsidP="00BC77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2AC0">
              <w:rPr>
                <w:rFonts w:ascii="Tahoma" w:hAnsi="Tahoma" w:cs="Tahoma"/>
                <w:b/>
                <w:sz w:val="16"/>
                <w:szCs w:val="16"/>
              </w:rPr>
              <w:t xml:space="preserve">VAT </w:t>
            </w:r>
          </w:p>
          <w:p w:rsidR="008D6984" w:rsidRPr="00F72AC0" w:rsidRDefault="008D6984" w:rsidP="00BC77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2AC0">
              <w:rPr>
                <w:rFonts w:ascii="Tahoma" w:hAnsi="Tahoma" w:cs="Tahoma"/>
                <w:b/>
                <w:sz w:val="16"/>
                <w:szCs w:val="16"/>
              </w:rPr>
              <w:t xml:space="preserve">stawka % </w:t>
            </w:r>
          </w:p>
          <w:p w:rsidR="008D6984" w:rsidRPr="002700ED" w:rsidRDefault="008D6984" w:rsidP="00BC776A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2700E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kwota</w:t>
            </w:r>
          </w:p>
        </w:tc>
        <w:tc>
          <w:tcPr>
            <w:tcW w:w="1276" w:type="dxa"/>
            <w:shd w:val="clear" w:color="auto" w:fill="auto"/>
          </w:tcPr>
          <w:p w:rsidR="008D6984" w:rsidRPr="00F72AC0" w:rsidRDefault="008D6984" w:rsidP="00BC77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2AC0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  <w:tc>
          <w:tcPr>
            <w:tcW w:w="2486" w:type="dxa"/>
            <w:shd w:val="clear" w:color="auto" w:fill="auto"/>
          </w:tcPr>
          <w:p w:rsidR="008D6984" w:rsidRPr="00CB7F1C" w:rsidRDefault="008D6984" w:rsidP="00BC77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B7F1C">
              <w:rPr>
                <w:rFonts w:ascii="Tahoma" w:hAnsi="Tahoma" w:cs="Tahoma"/>
                <w:b/>
                <w:sz w:val="16"/>
                <w:szCs w:val="16"/>
              </w:rPr>
              <w:t>Oferowany produkt, nazwa producenta, nr katalogowy</w:t>
            </w:r>
          </w:p>
        </w:tc>
      </w:tr>
      <w:tr w:rsidR="008D6984" w:rsidRPr="00760D3E" w:rsidTr="00BC776A">
        <w:tc>
          <w:tcPr>
            <w:tcW w:w="709" w:type="dxa"/>
            <w:shd w:val="clear" w:color="auto" w:fill="auto"/>
          </w:tcPr>
          <w:p w:rsidR="008D6984" w:rsidRPr="00760D3E" w:rsidRDefault="008D6984" w:rsidP="008D6984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D3E">
              <w:rPr>
                <w:rFonts w:ascii="Verdana" w:hAnsi="Verdana"/>
                <w:color w:val="000000"/>
                <w:sz w:val="18"/>
                <w:szCs w:val="18"/>
              </w:rPr>
              <w:t>TSH,III generacji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760D3E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98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6984" w:rsidRPr="00760D3E" w:rsidTr="00BC776A">
        <w:tc>
          <w:tcPr>
            <w:tcW w:w="709" w:type="dxa"/>
            <w:shd w:val="clear" w:color="auto" w:fill="auto"/>
          </w:tcPr>
          <w:p w:rsidR="008D6984" w:rsidRPr="00760D3E" w:rsidRDefault="008D6984" w:rsidP="008D6984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D3E">
              <w:rPr>
                <w:rFonts w:ascii="Verdana" w:hAnsi="Verdana"/>
                <w:color w:val="000000"/>
                <w:sz w:val="18"/>
                <w:szCs w:val="18"/>
              </w:rPr>
              <w:t>FT3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760D3E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98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6984" w:rsidRPr="00760D3E" w:rsidTr="00BC776A">
        <w:tc>
          <w:tcPr>
            <w:tcW w:w="709" w:type="dxa"/>
            <w:shd w:val="clear" w:color="auto" w:fill="auto"/>
          </w:tcPr>
          <w:p w:rsidR="008D6984" w:rsidRPr="00760D3E" w:rsidRDefault="008D6984" w:rsidP="008D6984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D3E">
              <w:rPr>
                <w:rFonts w:ascii="Verdana" w:hAnsi="Verdana"/>
                <w:color w:val="000000"/>
                <w:sz w:val="18"/>
                <w:szCs w:val="18"/>
              </w:rPr>
              <w:t>FT4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760D3E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98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6984" w:rsidRPr="00760D3E" w:rsidTr="00BC776A">
        <w:tc>
          <w:tcPr>
            <w:tcW w:w="709" w:type="dxa"/>
            <w:shd w:val="clear" w:color="auto" w:fill="auto"/>
          </w:tcPr>
          <w:p w:rsidR="008D6984" w:rsidRPr="00760D3E" w:rsidRDefault="008D6984" w:rsidP="008D6984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D3E">
              <w:rPr>
                <w:rFonts w:ascii="Verdana" w:hAnsi="Verdana"/>
                <w:color w:val="000000"/>
                <w:sz w:val="18"/>
                <w:szCs w:val="18"/>
              </w:rPr>
              <w:t>Anty TPO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760D3E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98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6984" w:rsidRPr="00760D3E" w:rsidTr="00BC776A">
        <w:tc>
          <w:tcPr>
            <w:tcW w:w="709" w:type="dxa"/>
            <w:shd w:val="clear" w:color="auto" w:fill="auto"/>
          </w:tcPr>
          <w:p w:rsidR="008D6984" w:rsidRPr="00760D3E" w:rsidRDefault="008D6984" w:rsidP="008D6984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D3E">
              <w:rPr>
                <w:rFonts w:ascii="Verdana" w:hAnsi="Verdana"/>
                <w:color w:val="000000"/>
                <w:sz w:val="18"/>
                <w:szCs w:val="18"/>
              </w:rPr>
              <w:t>Anty TG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760D3E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98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6984" w:rsidRPr="00760D3E" w:rsidTr="00BC776A">
        <w:tc>
          <w:tcPr>
            <w:tcW w:w="709" w:type="dxa"/>
            <w:shd w:val="clear" w:color="auto" w:fill="auto"/>
          </w:tcPr>
          <w:p w:rsidR="008D6984" w:rsidRPr="00760D3E" w:rsidRDefault="008D6984" w:rsidP="008D6984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760D3E">
              <w:rPr>
                <w:rFonts w:ascii="Verdana" w:hAnsi="Verdana"/>
                <w:color w:val="000000"/>
                <w:sz w:val="18"/>
                <w:szCs w:val="18"/>
              </w:rPr>
              <w:t>IgE</w:t>
            </w:r>
            <w:proofErr w:type="spellEnd"/>
            <w:r w:rsidRPr="00760D3E">
              <w:rPr>
                <w:rFonts w:ascii="Verdana" w:hAnsi="Verdana"/>
                <w:color w:val="000000"/>
                <w:sz w:val="18"/>
                <w:szCs w:val="18"/>
              </w:rPr>
              <w:t xml:space="preserve"> całkowite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760D3E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8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6984" w:rsidRPr="00760D3E" w:rsidTr="00BC776A">
        <w:tc>
          <w:tcPr>
            <w:tcW w:w="709" w:type="dxa"/>
            <w:shd w:val="clear" w:color="auto" w:fill="auto"/>
          </w:tcPr>
          <w:p w:rsidR="008D6984" w:rsidRPr="00760D3E" w:rsidRDefault="008D6984" w:rsidP="008D6984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D3E">
              <w:rPr>
                <w:rFonts w:ascii="Verdana" w:hAnsi="Verdana"/>
                <w:color w:val="000000"/>
                <w:sz w:val="18"/>
                <w:szCs w:val="18"/>
              </w:rPr>
              <w:t>D-dimery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760D3E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98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6984" w:rsidRPr="00760D3E" w:rsidTr="00BC776A">
        <w:tc>
          <w:tcPr>
            <w:tcW w:w="709" w:type="dxa"/>
            <w:shd w:val="clear" w:color="auto" w:fill="auto"/>
          </w:tcPr>
          <w:p w:rsidR="008D6984" w:rsidRPr="00760D3E" w:rsidRDefault="008D6984" w:rsidP="008D6984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760D3E">
              <w:rPr>
                <w:rFonts w:ascii="Verdana" w:hAnsi="Verdana"/>
                <w:color w:val="000000"/>
                <w:sz w:val="18"/>
                <w:szCs w:val="18"/>
              </w:rPr>
              <w:t>Troponina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760D3E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98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6984" w:rsidRPr="00760D3E" w:rsidTr="00BC776A">
        <w:tc>
          <w:tcPr>
            <w:tcW w:w="709" w:type="dxa"/>
            <w:shd w:val="clear" w:color="auto" w:fill="auto"/>
          </w:tcPr>
          <w:p w:rsidR="008D6984" w:rsidRPr="00760D3E" w:rsidRDefault="008D6984" w:rsidP="008D6984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760D3E">
              <w:rPr>
                <w:rFonts w:ascii="Verdana" w:hAnsi="Verdana"/>
                <w:color w:val="000000"/>
                <w:sz w:val="18"/>
                <w:szCs w:val="18"/>
              </w:rPr>
              <w:t>NTproBNP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760D3E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98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6984" w:rsidRPr="00760D3E" w:rsidTr="00BC776A">
        <w:tc>
          <w:tcPr>
            <w:tcW w:w="709" w:type="dxa"/>
            <w:shd w:val="clear" w:color="auto" w:fill="auto"/>
          </w:tcPr>
          <w:p w:rsidR="008D6984" w:rsidRPr="00760D3E" w:rsidRDefault="008D6984" w:rsidP="008D6984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760D3E">
              <w:rPr>
                <w:rFonts w:ascii="Verdana" w:hAnsi="Verdana"/>
                <w:color w:val="000000"/>
                <w:sz w:val="18"/>
                <w:szCs w:val="18"/>
              </w:rPr>
              <w:t>HBsAg</w:t>
            </w:r>
            <w:proofErr w:type="spellEnd"/>
            <w:r w:rsidRPr="00760D3E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760D3E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98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6984" w:rsidRPr="00760D3E" w:rsidTr="00BC776A">
        <w:tc>
          <w:tcPr>
            <w:tcW w:w="709" w:type="dxa"/>
            <w:shd w:val="clear" w:color="auto" w:fill="auto"/>
          </w:tcPr>
          <w:p w:rsidR="008D6984" w:rsidRPr="00760D3E" w:rsidRDefault="008D6984" w:rsidP="008D6984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760D3E">
              <w:rPr>
                <w:rFonts w:ascii="Verdana" w:hAnsi="Verdana"/>
                <w:color w:val="000000"/>
                <w:sz w:val="18"/>
                <w:szCs w:val="18"/>
              </w:rPr>
              <w:t>AntyHbs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760D3E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8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6984" w:rsidRPr="00760D3E" w:rsidTr="00BC776A">
        <w:tc>
          <w:tcPr>
            <w:tcW w:w="709" w:type="dxa"/>
            <w:shd w:val="clear" w:color="auto" w:fill="auto"/>
          </w:tcPr>
          <w:p w:rsidR="008D6984" w:rsidRPr="00760D3E" w:rsidRDefault="008D6984" w:rsidP="008D6984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D3E">
              <w:rPr>
                <w:rFonts w:ascii="Verdana" w:hAnsi="Verdana"/>
                <w:color w:val="000000"/>
                <w:sz w:val="18"/>
                <w:szCs w:val="18"/>
              </w:rPr>
              <w:t xml:space="preserve">Witamina D 25OH </w:t>
            </w:r>
            <w:proofErr w:type="spellStart"/>
            <w:r w:rsidRPr="00760D3E"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760D3E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8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6984" w:rsidRPr="00760D3E" w:rsidTr="00BC776A">
        <w:tc>
          <w:tcPr>
            <w:tcW w:w="709" w:type="dxa"/>
            <w:shd w:val="clear" w:color="auto" w:fill="auto"/>
          </w:tcPr>
          <w:p w:rsidR="008D6984" w:rsidRPr="00760D3E" w:rsidRDefault="008D6984" w:rsidP="008D6984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760D3E">
              <w:rPr>
                <w:rFonts w:ascii="Verdana" w:hAnsi="Verdana"/>
                <w:color w:val="000000"/>
                <w:sz w:val="18"/>
                <w:szCs w:val="18"/>
              </w:rPr>
              <w:t>AntyHCV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D6984" w:rsidRPr="00760D3E" w:rsidRDefault="008D6984" w:rsidP="00BC776A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760D3E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98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6984" w:rsidRPr="00760D3E" w:rsidTr="00BC776A">
        <w:tc>
          <w:tcPr>
            <w:tcW w:w="709" w:type="dxa"/>
            <w:shd w:val="clear" w:color="auto" w:fill="auto"/>
          </w:tcPr>
          <w:p w:rsidR="008D6984" w:rsidRPr="00760D3E" w:rsidRDefault="008D6984" w:rsidP="008D6984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30" w:type="dxa"/>
            <w:gridSpan w:val="4"/>
            <w:shd w:val="clear" w:color="auto" w:fill="auto"/>
            <w:vAlign w:val="bottom"/>
          </w:tcPr>
          <w:p w:rsidR="008D6984" w:rsidRPr="00760D3E" w:rsidRDefault="008D6984" w:rsidP="00BC77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0D3E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122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8D6984" w:rsidRPr="00760D3E" w:rsidRDefault="008D6984" w:rsidP="00BC776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D6984" w:rsidRPr="00760D3E" w:rsidRDefault="008D6984" w:rsidP="008D6984">
      <w:pPr>
        <w:rPr>
          <w:sz w:val="18"/>
          <w:szCs w:val="18"/>
        </w:rPr>
      </w:pPr>
    </w:p>
    <w:p w:rsidR="008D6984" w:rsidRPr="000F3880" w:rsidRDefault="008D6984" w:rsidP="008D6984">
      <w:pPr>
        <w:tabs>
          <w:tab w:val="num" w:pos="720"/>
        </w:tabs>
        <w:ind w:left="-851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0F3880">
        <w:rPr>
          <w:rFonts w:ascii="Verdana" w:eastAsia="SimSun" w:hAnsi="Verdana"/>
          <w:sz w:val="20"/>
          <w:szCs w:val="20"/>
          <w:lang w:eastAsia="zh-CN"/>
        </w:rPr>
        <w:t xml:space="preserve">Oferta obejmuje komplet </w:t>
      </w:r>
      <w:r>
        <w:rPr>
          <w:rFonts w:ascii="Verdana" w:hAnsi="Verdana"/>
          <w:color w:val="000000"/>
          <w:sz w:val="20"/>
        </w:rPr>
        <w:t>materiałów kontrolnych i kalibratorów oraz innych materiałów eksploatacyjnych niezbędnych do wykonywania badań immunochemicznych.</w:t>
      </w:r>
    </w:p>
    <w:p w:rsidR="008D6984" w:rsidRPr="00A235BB" w:rsidRDefault="008D6984" w:rsidP="008D6984">
      <w:pPr>
        <w:ind w:left="1416"/>
        <w:jc w:val="both"/>
        <w:rPr>
          <w:rFonts w:ascii="Verdana" w:hAnsi="Verdana"/>
          <w:b/>
          <w:sz w:val="18"/>
          <w:szCs w:val="18"/>
        </w:rPr>
      </w:pPr>
      <w:r w:rsidRPr="00A235B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</w:t>
      </w:r>
      <w:r w:rsidRPr="00A235BB">
        <w:rPr>
          <w:rFonts w:ascii="Verdana" w:hAnsi="Verdana"/>
          <w:b/>
          <w:sz w:val="18"/>
          <w:szCs w:val="18"/>
        </w:rPr>
        <w:t>……………………………………..</w:t>
      </w:r>
    </w:p>
    <w:p w:rsidR="008D6984" w:rsidRPr="003369BA" w:rsidRDefault="008D6984" w:rsidP="008D6984">
      <w:pPr>
        <w:ind w:left="1416"/>
        <w:jc w:val="right"/>
        <w:rPr>
          <w:rFonts w:ascii="Verdana" w:hAnsi="Verdana"/>
          <w:sz w:val="18"/>
          <w:szCs w:val="18"/>
        </w:rPr>
        <w:sectPr w:rsidR="008D6984" w:rsidRPr="003369BA" w:rsidSect="00760D3E">
          <w:pgSz w:w="16838" w:h="11906" w:orient="landscape"/>
          <w:pgMar w:top="1276" w:right="1418" w:bottom="1134" w:left="1418" w:header="708" w:footer="708" w:gutter="0"/>
          <w:cols w:space="708"/>
          <w:docGrid w:linePitch="360"/>
        </w:sectPr>
      </w:pPr>
      <w:r w:rsidRPr="00A235BB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(podpis Wykonawcy</w:t>
      </w:r>
      <w:r>
        <w:rPr>
          <w:rFonts w:ascii="Verdana" w:hAnsi="Verdana"/>
          <w:b/>
          <w:sz w:val="18"/>
          <w:szCs w:val="18"/>
        </w:rPr>
        <w:t>)</w:t>
      </w:r>
    </w:p>
    <w:p w:rsidR="008D6984" w:rsidRDefault="008D6984" w:rsidP="008D6984">
      <w:pPr>
        <w:outlineLvl w:val="0"/>
        <w:rPr>
          <w:rFonts w:ascii="Verdana" w:hAnsi="Verdana"/>
          <w:sz w:val="20"/>
          <w:szCs w:val="20"/>
        </w:rPr>
      </w:pPr>
      <w:r w:rsidRPr="001562F5">
        <w:rPr>
          <w:rFonts w:ascii="Verdana" w:hAnsi="Verdana"/>
          <w:sz w:val="20"/>
          <w:szCs w:val="20"/>
        </w:rPr>
        <w:lastRenderedPageBreak/>
        <w:t>Tabela nr 2:</w:t>
      </w:r>
    </w:p>
    <w:p w:rsidR="008D6984" w:rsidRDefault="008D6984" w:rsidP="008D6984">
      <w:pPr>
        <w:outlineLvl w:val="0"/>
        <w:rPr>
          <w:rFonts w:ascii="Verdana" w:hAnsi="Verdana"/>
          <w:sz w:val="20"/>
          <w:szCs w:val="20"/>
        </w:rPr>
      </w:pPr>
    </w:p>
    <w:p w:rsidR="008D6984" w:rsidRPr="00545E11" w:rsidRDefault="008D6984" w:rsidP="008D6984">
      <w:pPr>
        <w:outlineLvl w:val="0"/>
        <w:rPr>
          <w:rFonts w:ascii="Verdana" w:hAnsi="Verdana"/>
          <w:b/>
          <w:sz w:val="20"/>
          <w:szCs w:val="20"/>
        </w:rPr>
      </w:pPr>
      <w:r w:rsidRPr="00D6609E">
        <w:rPr>
          <w:rStyle w:val="FontStyle28"/>
          <w:rFonts w:ascii="Verdana" w:hAnsi="Verdana"/>
          <w:bCs w:val="0"/>
          <w:i w:val="0"/>
          <w:iCs w:val="0"/>
          <w:sz w:val="20"/>
          <w:szCs w:val="20"/>
        </w:rPr>
        <w:t xml:space="preserve">1. Wymagania dotyczące analizatora </w:t>
      </w:r>
      <w:r w:rsidRPr="00D6609E">
        <w:rPr>
          <w:rFonts w:ascii="Verdana" w:hAnsi="Verdana"/>
          <w:b/>
          <w:sz w:val="20"/>
          <w:szCs w:val="20"/>
        </w:rPr>
        <w:t>w tym warunki dzierżawy/dostaw/serwisu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52"/>
        <w:gridCol w:w="1685"/>
        <w:gridCol w:w="2176"/>
      </w:tblGrid>
      <w:tr w:rsidR="008D6984" w:rsidRPr="005E22B3" w:rsidTr="00BC776A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8D6984" w:rsidRPr="00545E11" w:rsidRDefault="008D6984" w:rsidP="00BC776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5E11"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352" w:type="dxa"/>
            <w:vAlign w:val="center"/>
          </w:tcPr>
          <w:p w:rsidR="008D6984" w:rsidRPr="00545E11" w:rsidRDefault="008D6984" w:rsidP="00BC776A">
            <w:pPr>
              <w:pStyle w:val="Nagwek4"/>
              <w:numPr>
                <w:ilvl w:val="0"/>
                <w:numId w:val="0"/>
              </w:numPr>
              <w:ind w:left="864"/>
              <w:jc w:val="left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Wymagane parametry</w:t>
            </w:r>
          </w:p>
        </w:tc>
        <w:tc>
          <w:tcPr>
            <w:tcW w:w="1685" w:type="dxa"/>
            <w:vAlign w:val="center"/>
          </w:tcPr>
          <w:p w:rsidR="008D6984" w:rsidRPr="00545E11" w:rsidRDefault="008D6984" w:rsidP="00BC776A">
            <w:pPr>
              <w:pStyle w:val="Nagwek4"/>
              <w:numPr>
                <w:ilvl w:val="0"/>
                <w:numId w:val="0"/>
              </w:numPr>
              <w:ind w:left="864"/>
              <w:jc w:val="left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Wymóg</w:t>
            </w:r>
          </w:p>
        </w:tc>
        <w:tc>
          <w:tcPr>
            <w:tcW w:w="2176" w:type="dxa"/>
            <w:vAlign w:val="center"/>
          </w:tcPr>
          <w:p w:rsidR="008D6984" w:rsidRPr="005E22B3" w:rsidRDefault="008D6984" w:rsidP="00BC776A">
            <w:pPr>
              <w:pStyle w:val="Nagwek4"/>
              <w:numPr>
                <w:ilvl w:val="0"/>
                <w:numId w:val="0"/>
              </w:numPr>
              <w:ind w:left="190"/>
              <w:jc w:val="left"/>
              <w:rPr>
                <w:rFonts w:ascii="Verdana" w:hAnsi="Verdana"/>
                <w:sz w:val="20"/>
                <w:szCs w:val="20"/>
              </w:rPr>
            </w:pPr>
            <w:r w:rsidRPr="005E22B3">
              <w:rPr>
                <w:rFonts w:ascii="Verdana" w:hAnsi="Verdana"/>
                <w:sz w:val="20"/>
                <w:szCs w:val="20"/>
              </w:rPr>
              <w:t>Odpowiedź wykonawcy TAK/NIE</w:t>
            </w:r>
          </w:p>
          <w:p w:rsidR="008D6984" w:rsidRPr="005E22B3" w:rsidRDefault="008D6984" w:rsidP="00BC776A">
            <w:pPr>
              <w:pStyle w:val="Nagwek4"/>
              <w:numPr>
                <w:ilvl w:val="0"/>
                <w:numId w:val="0"/>
              </w:numPr>
              <w:ind w:left="190"/>
              <w:jc w:val="left"/>
              <w:rPr>
                <w:rFonts w:ascii="Verdana" w:hAnsi="Verdana"/>
                <w:sz w:val="20"/>
                <w:szCs w:val="20"/>
              </w:rPr>
            </w:pPr>
            <w:r w:rsidRPr="005E22B3">
              <w:rPr>
                <w:rFonts w:ascii="Verdana" w:hAnsi="Verdana"/>
                <w:sz w:val="20"/>
                <w:szCs w:val="20"/>
              </w:rPr>
              <w:t>oraz oferowane parametry</w:t>
            </w:r>
          </w:p>
        </w:tc>
      </w:tr>
      <w:tr w:rsidR="008D6984" w:rsidRPr="005E22B3" w:rsidTr="00BC776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D6984" w:rsidRPr="00545E11" w:rsidRDefault="008D6984" w:rsidP="00BC776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45E11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352" w:type="dxa"/>
          </w:tcPr>
          <w:p w:rsidR="008D6984" w:rsidRPr="00545E11" w:rsidRDefault="008D6984" w:rsidP="00BC776A">
            <w:pPr>
              <w:pStyle w:val="Style2"/>
              <w:widowControl/>
              <w:spacing w:line="288" w:lineRule="exact"/>
              <w:ind w:firstLine="14"/>
              <w:rPr>
                <w:rStyle w:val="FontStyle24"/>
                <w:rFonts w:ascii="Verdana" w:hAnsi="Verdana"/>
                <w:sz w:val="18"/>
                <w:szCs w:val="18"/>
              </w:rPr>
            </w:pPr>
            <w:r w:rsidRPr="00545E11">
              <w:rPr>
                <w:rStyle w:val="FontStyle24"/>
                <w:rFonts w:ascii="Verdana" w:hAnsi="Verdana"/>
                <w:sz w:val="18"/>
                <w:szCs w:val="18"/>
              </w:rPr>
              <w:t>Analizator nowy lub używany</w:t>
            </w:r>
            <w:r>
              <w:rPr>
                <w:rStyle w:val="FontStyle24"/>
                <w:rFonts w:ascii="Verdana" w:hAnsi="Verdana"/>
                <w:sz w:val="18"/>
                <w:szCs w:val="18"/>
              </w:rPr>
              <w:t>, nie starszy niż 2010r.,</w:t>
            </w:r>
            <w:r w:rsidRPr="00545E11">
              <w:rPr>
                <w:rStyle w:val="FontStyle24"/>
                <w:rFonts w:ascii="Verdana" w:hAnsi="Verdana"/>
                <w:sz w:val="18"/>
                <w:szCs w:val="18"/>
              </w:rPr>
              <w:t xml:space="preserve"> po pełnym przeglądzie</w:t>
            </w:r>
          </w:p>
        </w:tc>
        <w:tc>
          <w:tcPr>
            <w:tcW w:w="1685" w:type="dxa"/>
          </w:tcPr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76" w:type="dxa"/>
          </w:tcPr>
          <w:p w:rsidR="008D6984" w:rsidRPr="005E22B3" w:rsidRDefault="008D6984" w:rsidP="00BC776A">
            <w:pPr>
              <w:pStyle w:val="Nagwek4"/>
              <w:numPr>
                <w:ilvl w:val="0"/>
                <w:numId w:val="0"/>
              </w:numPr>
              <w:ind w:left="864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D6984" w:rsidRPr="005E22B3" w:rsidTr="00BC776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D6984" w:rsidRPr="00545E11" w:rsidRDefault="008D6984" w:rsidP="00BC776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45E11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352" w:type="dxa"/>
          </w:tcPr>
          <w:p w:rsidR="008D6984" w:rsidRPr="00545E11" w:rsidRDefault="008D6984" w:rsidP="00BC776A">
            <w:pPr>
              <w:pStyle w:val="Style2"/>
              <w:widowControl/>
              <w:spacing w:line="288" w:lineRule="exact"/>
              <w:ind w:firstLine="14"/>
              <w:rPr>
                <w:rStyle w:val="FontStyle24"/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Analizator na min. 30 miejsc pomiarowych</w:t>
            </w:r>
          </w:p>
        </w:tc>
        <w:tc>
          <w:tcPr>
            <w:tcW w:w="1685" w:type="dxa"/>
          </w:tcPr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76" w:type="dxa"/>
          </w:tcPr>
          <w:p w:rsidR="008D6984" w:rsidRPr="005E22B3" w:rsidRDefault="008D6984" w:rsidP="00BC776A">
            <w:pPr>
              <w:pStyle w:val="Nagwek4"/>
              <w:numPr>
                <w:ilvl w:val="0"/>
                <w:numId w:val="0"/>
              </w:numPr>
              <w:ind w:left="864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D6984" w:rsidRPr="005E22B3" w:rsidTr="00BC776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D6984" w:rsidRPr="00545E11" w:rsidRDefault="008D6984" w:rsidP="00BC776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45E11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352" w:type="dxa"/>
          </w:tcPr>
          <w:p w:rsidR="008D6984" w:rsidRPr="00545E11" w:rsidRDefault="008D6984" w:rsidP="00BC776A">
            <w:pPr>
              <w:pStyle w:val="Style2"/>
              <w:widowControl/>
              <w:spacing w:line="288" w:lineRule="exact"/>
              <w:ind w:firstLine="14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Style w:val="FontStyle24"/>
                <w:rFonts w:ascii="Verdana" w:hAnsi="Verdana"/>
                <w:sz w:val="18"/>
                <w:szCs w:val="18"/>
              </w:rPr>
              <w:t>Kabel komunikacyjny pomiędzy urządzeniem a komputerem w celu integracji z laboratoryjnym systemem informatycznym MARCEL</w:t>
            </w:r>
          </w:p>
        </w:tc>
        <w:tc>
          <w:tcPr>
            <w:tcW w:w="1685" w:type="dxa"/>
          </w:tcPr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76" w:type="dxa"/>
          </w:tcPr>
          <w:p w:rsidR="008D6984" w:rsidRPr="005E22B3" w:rsidRDefault="008D6984" w:rsidP="00BC776A">
            <w:pPr>
              <w:pStyle w:val="Nagwek4"/>
              <w:numPr>
                <w:ilvl w:val="0"/>
                <w:numId w:val="0"/>
              </w:numPr>
              <w:ind w:left="864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D6984" w:rsidRPr="005E22B3" w:rsidTr="00BC776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D6984" w:rsidRPr="00545E11" w:rsidRDefault="008D6984" w:rsidP="00BC776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45E11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352" w:type="dxa"/>
          </w:tcPr>
          <w:p w:rsidR="008D6984" w:rsidRPr="00545E11" w:rsidRDefault="008D6984" w:rsidP="00BC776A">
            <w:pPr>
              <w:pStyle w:val="Style2"/>
              <w:widowControl/>
              <w:spacing w:line="288" w:lineRule="exact"/>
              <w:ind w:firstLine="14"/>
              <w:rPr>
                <w:rStyle w:val="FontStyle24"/>
                <w:rFonts w:ascii="Verdana" w:hAnsi="Verdana"/>
                <w:sz w:val="18"/>
                <w:szCs w:val="18"/>
              </w:rPr>
            </w:pPr>
            <w:r w:rsidRPr="00545E11">
              <w:rPr>
                <w:rStyle w:val="FontStyle24"/>
                <w:rFonts w:ascii="Verdana" w:hAnsi="Verdana"/>
                <w:sz w:val="18"/>
                <w:szCs w:val="18"/>
              </w:rPr>
              <w:t>Deklaracja zgodności CE dla aparatu i odczynników</w:t>
            </w:r>
          </w:p>
        </w:tc>
        <w:tc>
          <w:tcPr>
            <w:tcW w:w="1685" w:type="dxa"/>
          </w:tcPr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76" w:type="dxa"/>
          </w:tcPr>
          <w:p w:rsidR="008D6984" w:rsidRPr="005E22B3" w:rsidRDefault="008D6984" w:rsidP="00BC776A">
            <w:pPr>
              <w:pStyle w:val="Nagwek4"/>
              <w:numPr>
                <w:ilvl w:val="0"/>
                <w:numId w:val="0"/>
              </w:numPr>
              <w:ind w:left="864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D6984" w:rsidRPr="005E22B3" w:rsidTr="00BC776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D6984" w:rsidRPr="00545E11" w:rsidRDefault="008D6984" w:rsidP="00BC776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45E11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352" w:type="dxa"/>
          </w:tcPr>
          <w:p w:rsidR="008D6984" w:rsidRPr="00545E11" w:rsidRDefault="008D6984" w:rsidP="00BC776A">
            <w:pPr>
              <w:pStyle w:val="Style2"/>
              <w:widowControl/>
              <w:spacing w:line="288" w:lineRule="exact"/>
              <w:ind w:firstLine="14"/>
              <w:rPr>
                <w:rStyle w:val="FontStyle24"/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Brak codziennych czynności myjąco-konserwujących</w:t>
            </w:r>
          </w:p>
        </w:tc>
        <w:tc>
          <w:tcPr>
            <w:tcW w:w="1685" w:type="dxa"/>
          </w:tcPr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76" w:type="dxa"/>
          </w:tcPr>
          <w:p w:rsidR="008D6984" w:rsidRPr="005E22B3" w:rsidRDefault="008D6984" w:rsidP="00BC776A">
            <w:pPr>
              <w:pStyle w:val="Nagwek4"/>
              <w:numPr>
                <w:ilvl w:val="0"/>
                <w:numId w:val="0"/>
              </w:numPr>
              <w:ind w:left="864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D6984" w:rsidRPr="005E22B3" w:rsidTr="00BC776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D6984" w:rsidRPr="00545E11" w:rsidRDefault="008D6984" w:rsidP="00BC776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45E11"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352" w:type="dxa"/>
          </w:tcPr>
          <w:p w:rsidR="008D6984" w:rsidRPr="00545E11" w:rsidRDefault="008D6984" w:rsidP="00BC776A">
            <w:pPr>
              <w:pStyle w:val="Style2"/>
              <w:widowControl/>
              <w:spacing w:line="288" w:lineRule="exact"/>
              <w:ind w:firstLine="14"/>
              <w:rPr>
                <w:rStyle w:val="FontStyle24"/>
                <w:rFonts w:ascii="Verdana" w:hAnsi="Verdana"/>
                <w:sz w:val="18"/>
                <w:szCs w:val="18"/>
              </w:rPr>
            </w:pPr>
            <w:r w:rsidRPr="00545E11">
              <w:rPr>
                <w:rStyle w:val="FontStyle24"/>
                <w:rFonts w:ascii="Verdana" w:hAnsi="Verdana"/>
                <w:sz w:val="18"/>
                <w:szCs w:val="18"/>
              </w:rPr>
              <w:t>Czytnik kodów kreskowych</w:t>
            </w:r>
          </w:p>
        </w:tc>
        <w:tc>
          <w:tcPr>
            <w:tcW w:w="1685" w:type="dxa"/>
          </w:tcPr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76" w:type="dxa"/>
          </w:tcPr>
          <w:p w:rsidR="008D6984" w:rsidRPr="005E22B3" w:rsidRDefault="008D6984" w:rsidP="00BC776A">
            <w:pPr>
              <w:pStyle w:val="Nagwek4"/>
              <w:numPr>
                <w:ilvl w:val="0"/>
                <w:numId w:val="0"/>
              </w:numPr>
              <w:ind w:left="864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D6984" w:rsidRPr="005E22B3" w:rsidTr="00BC776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D6984" w:rsidRPr="00545E11" w:rsidRDefault="008D6984" w:rsidP="00BC776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45E11"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5352" w:type="dxa"/>
          </w:tcPr>
          <w:p w:rsidR="008D6984" w:rsidRPr="00545E11" w:rsidRDefault="008D6984" w:rsidP="00BC776A">
            <w:pPr>
              <w:pStyle w:val="Style2"/>
              <w:widowControl/>
              <w:spacing w:line="288" w:lineRule="exact"/>
              <w:ind w:firstLine="14"/>
              <w:rPr>
                <w:rStyle w:val="FontStyle24"/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Moduł kontroli jakości</w:t>
            </w:r>
          </w:p>
        </w:tc>
        <w:tc>
          <w:tcPr>
            <w:tcW w:w="1685" w:type="dxa"/>
          </w:tcPr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76" w:type="dxa"/>
          </w:tcPr>
          <w:p w:rsidR="008D6984" w:rsidRPr="005E22B3" w:rsidRDefault="008D6984" w:rsidP="00BC776A">
            <w:pPr>
              <w:pStyle w:val="Nagwek4"/>
              <w:numPr>
                <w:ilvl w:val="0"/>
                <w:numId w:val="0"/>
              </w:numPr>
              <w:ind w:left="864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D6984" w:rsidRPr="005E22B3" w:rsidTr="00BC776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D6984" w:rsidRPr="00545E11" w:rsidRDefault="008D6984" w:rsidP="00BC776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45E11"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5352" w:type="dxa"/>
          </w:tcPr>
          <w:p w:rsidR="008D6984" w:rsidRPr="00545E11" w:rsidRDefault="008D6984" w:rsidP="00BC776A">
            <w:pPr>
              <w:pStyle w:val="Style2"/>
              <w:widowControl/>
              <w:spacing w:line="288" w:lineRule="exact"/>
              <w:ind w:firstLine="14"/>
              <w:rPr>
                <w:rStyle w:val="FontStyle24"/>
                <w:rFonts w:ascii="Verdana" w:hAnsi="Verdana"/>
                <w:sz w:val="18"/>
                <w:szCs w:val="18"/>
              </w:rPr>
            </w:pPr>
            <w:r w:rsidRPr="00545E11">
              <w:rPr>
                <w:rStyle w:val="FontStyle24"/>
                <w:rFonts w:ascii="Verdana" w:hAnsi="Verdana"/>
                <w:sz w:val="18"/>
                <w:szCs w:val="18"/>
              </w:rPr>
              <w:t>Instrukcja obsługi w wersji papierowej w języku polskim</w:t>
            </w:r>
          </w:p>
        </w:tc>
        <w:tc>
          <w:tcPr>
            <w:tcW w:w="1685" w:type="dxa"/>
          </w:tcPr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76" w:type="dxa"/>
          </w:tcPr>
          <w:p w:rsidR="008D6984" w:rsidRPr="005E22B3" w:rsidRDefault="008D6984" w:rsidP="00BC776A">
            <w:pPr>
              <w:pStyle w:val="Nagwek4"/>
              <w:numPr>
                <w:ilvl w:val="0"/>
                <w:numId w:val="0"/>
              </w:numPr>
              <w:ind w:left="864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D6984" w:rsidRPr="005E22B3" w:rsidTr="00BC776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D6984" w:rsidRPr="00545E11" w:rsidRDefault="008D6984" w:rsidP="00BC776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45E11"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5352" w:type="dxa"/>
          </w:tcPr>
          <w:p w:rsidR="008D6984" w:rsidRPr="00545E11" w:rsidRDefault="008D6984" w:rsidP="00BC776A">
            <w:pPr>
              <w:pStyle w:val="Style2"/>
              <w:widowControl/>
              <w:spacing w:line="288" w:lineRule="exact"/>
              <w:ind w:firstLine="14"/>
              <w:rPr>
                <w:rStyle w:val="FontStyle24"/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Graficzne przedstawienie krzywych kalibracyjnych</w:t>
            </w:r>
          </w:p>
        </w:tc>
        <w:tc>
          <w:tcPr>
            <w:tcW w:w="1685" w:type="dxa"/>
          </w:tcPr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76" w:type="dxa"/>
          </w:tcPr>
          <w:p w:rsidR="008D6984" w:rsidRPr="005E22B3" w:rsidRDefault="008D6984" w:rsidP="00BC776A">
            <w:pPr>
              <w:pStyle w:val="Nagwek4"/>
              <w:numPr>
                <w:ilvl w:val="0"/>
                <w:numId w:val="0"/>
              </w:numPr>
              <w:ind w:left="864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D6984" w:rsidRPr="005E22B3" w:rsidTr="00BC776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D6984" w:rsidRPr="00545E11" w:rsidRDefault="008D6984" w:rsidP="00BC776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45E11"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5352" w:type="dxa"/>
          </w:tcPr>
          <w:p w:rsidR="008D6984" w:rsidRPr="00545E11" w:rsidRDefault="008D6984" w:rsidP="00BC776A">
            <w:pPr>
              <w:pStyle w:val="Style2"/>
              <w:widowControl/>
              <w:spacing w:line="288" w:lineRule="exact"/>
              <w:ind w:firstLine="14"/>
              <w:rPr>
                <w:rStyle w:val="FontStyle24"/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Możliwość codziennego wykonywania pojedynczych testów na bieżąco bez ponoszenia dodatkowych kosztów na kontrolę i kalibrację</w:t>
            </w:r>
          </w:p>
        </w:tc>
        <w:tc>
          <w:tcPr>
            <w:tcW w:w="1685" w:type="dxa"/>
          </w:tcPr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76" w:type="dxa"/>
          </w:tcPr>
          <w:p w:rsidR="008D6984" w:rsidRPr="005E22B3" w:rsidRDefault="008D6984" w:rsidP="00BC776A">
            <w:pPr>
              <w:pStyle w:val="Nagwek4"/>
              <w:numPr>
                <w:ilvl w:val="0"/>
                <w:numId w:val="0"/>
              </w:numPr>
              <w:ind w:left="864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D6984" w:rsidRPr="005E22B3" w:rsidTr="00BC776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D6984" w:rsidRPr="00545E11" w:rsidRDefault="008D6984" w:rsidP="00BC776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45E11">
              <w:rPr>
                <w:rFonts w:ascii="Verdana" w:hAnsi="Verdana"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352" w:type="dxa"/>
          </w:tcPr>
          <w:p w:rsidR="008D6984" w:rsidRPr="00545E11" w:rsidRDefault="008D6984" w:rsidP="00BC776A">
            <w:pPr>
              <w:pStyle w:val="Style2"/>
              <w:widowControl/>
              <w:spacing w:line="288" w:lineRule="exact"/>
              <w:ind w:firstLine="14"/>
              <w:rPr>
                <w:rStyle w:val="FontStyle24"/>
                <w:rFonts w:ascii="Verdana" w:hAnsi="Verdana"/>
                <w:sz w:val="18"/>
                <w:szCs w:val="18"/>
              </w:rPr>
            </w:pPr>
            <w:r w:rsidRPr="00545E11">
              <w:rPr>
                <w:rStyle w:val="FontStyle24"/>
                <w:rFonts w:ascii="Verdana" w:hAnsi="Verdana"/>
                <w:sz w:val="18"/>
                <w:szCs w:val="18"/>
              </w:rPr>
              <w:t xml:space="preserve">Wykonanie oznaczenia dla </w:t>
            </w:r>
            <w:proofErr w:type="spellStart"/>
            <w:r w:rsidRPr="00545E11">
              <w:rPr>
                <w:rStyle w:val="FontStyle24"/>
                <w:rFonts w:ascii="Verdana" w:hAnsi="Verdana"/>
                <w:sz w:val="18"/>
                <w:szCs w:val="18"/>
              </w:rPr>
              <w:t>troponiny</w:t>
            </w:r>
            <w:proofErr w:type="spellEnd"/>
            <w:r w:rsidRPr="00545E11">
              <w:rPr>
                <w:rStyle w:val="FontStyle24"/>
                <w:rFonts w:ascii="Verdana" w:hAnsi="Verdana"/>
                <w:sz w:val="18"/>
                <w:szCs w:val="18"/>
              </w:rPr>
              <w:t xml:space="preserve"> w czasie nie dłuższym niż 30 minut</w:t>
            </w:r>
          </w:p>
        </w:tc>
        <w:tc>
          <w:tcPr>
            <w:tcW w:w="1685" w:type="dxa"/>
          </w:tcPr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76" w:type="dxa"/>
          </w:tcPr>
          <w:p w:rsidR="008D6984" w:rsidRPr="005E22B3" w:rsidRDefault="008D6984" w:rsidP="00BC776A">
            <w:pPr>
              <w:pStyle w:val="Nagwek4"/>
              <w:numPr>
                <w:ilvl w:val="0"/>
                <w:numId w:val="0"/>
              </w:numPr>
              <w:ind w:left="864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D6984" w:rsidRPr="005E22B3" w:rsidTr="00BC776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D6984" w:rsidRPr="00545E11" w:rsidRDefault="008D6984" w:rsidP="00BC77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352" w:type="dxa"/>
          </w:tcPr>
          <w:p w:rsidR="008D6984" w:rsidRPr="00545E11" w:rsidRDefault="008D6984" w:rsidP="00BC776A">
            <w:pPr>
              <w:pStyle w:val="Style1"/>
              <w:widowControl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 xml:space="preserve">Wizyta serwisu merytorycznego firmy po pierwszym miesiącu pracy analizatora u Zamawiającego </w:t>
            </w:r>
          </w:p>
        </w:tc>
        <w:tc>
          <w:tcPr>
            <w:tcW w:w="1685" w:type="dxa"/>
          </w:tcPr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76" w:type="dxa"/>
          </w:tcPr>
          <w:p w:rsidR="008D6984" w:rsidRPr="005E22B3" w:rsidRDefault="008D6984" w:rsidP="00BC77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6984" w:rsidRPr="005E22B3" w:rsidTr="00BC776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D6984" w:rsidRPr="00545E11" w:rsidRDefault="008D6984" w:rsidP="00BC77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352" w:type="dxa"/>
          </w:tcPr>
          <w:p w:rsidR="008D6984" w:rsidRPr="002E78CF" w:rsidRDefault="008D6984" w:rsidP="00BC776A">
            <w:pPr>
              <w:pStyle w:val="Style1"/>
              <w:widowControl/>
              <w:rPr>
                <w:rFonts w:ascii="Verdana" w:hAnsi="Verdana"/>
                <w:sz w:val="18"/>
                <w:szCs w:val="18"/>
              </w:rPr>
            </w:pPr>
            <w:r w:rsidRPr="002E78CF">
              <w:rPr>
                <w:rFonts w:ascii="Verdana" w:hAnsi="Verdana"/>
                <w:sz w:val="18"/>
                <w:szCs w:val="18"/>
              </w:rPr>
              <w:t xml:space="preserve">Nieodpłatne szkolenie personelu z zakresu obsługi </w:t>
            </w:r>
            <w:r w:rsidRPr="002E78CF">
              <w:rPr>
                <w:rFonts w:ascii="Verdana" w:hAnsi="Verdana"/>
                <w:sz w:val="18"/>
                <w:szCs w:val="18"/>
              </w:rPr>
              <w:br/>
              <w:t>i użytkowania aparatu w miejscu instalacji po jego zainstalowaniu</w:t>
            </w:r>
          </w:p>
        </w:tc>
        <w:tc>
          <w:tcPr>
            <w:tcW w:w="1685" w:type="dxa"/>
          </w:tcPr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76" w:type="dxa"/>
          </w:tcPr>
          <w:p w:rsidR="008D6984" w:rsidRPr="005E22B3" w:rsidRDefault="008D6984" w:rsidP="00BC77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6984" w:rsidRPr="005E22B3" w:rsidTr="00BC776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D6984" w:rsidRPr="00545E11" w:rsidRDefault="008D6984" w:rsidP="00BC77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352" w:type="dxa"/>
          </w:tcPr>
          <w:p w:rsidR="008D6984" w:rsidRPr="00545E11" w:rsidRDefault="008D6984" w:rsidP="00BC776A">
            <w:pPr>
              <w:pStyle w:val="Style1"/>
              <w:widowControl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Zapewnienie n</w:t>
            </w:r>
            <w:r w:rsidRPr="00545E11">
              <w:rPr>
                <w:rFonts w:ascii="Verdana" w:hAnsi="Verdana"/>
                <w:sz w:val="18"/>
                <w:szCs w:val="18"/>
              </w:rPr>
              <w:t>ieodpłatn</w:t>
            </w:r>
            <w:r>
              <w:rPr>
                <w:rFonts w:ascii="Verdana" w:hAnsi="Verdana"/>
                <w:sz w:val="18"/>
                <w:szCs w:val="18"/>
              </w:rPr>
              <w:t>ego</w:t>
            </w:r>
            <w:r w:rsidRPr="00545E11">
              <w:rPr>
                <w:rFonts w:ascii="Verdana" w:hAnsi="Verdana"/>
                <w:sz w:val="18"/>
                <w:szCs w:val="18"/>
              </w:rPr>
              <w:t xml:space="preserve"> serwis</w:t>
            </w:r>
            <w:r>
              <w:rPr>
                <w:rFonts w:ascii="Verdana" w:hAnsi="Verdana"/>
                <w:sz w:val="18"/>
                <w:szCs w:val="18"/>
              </w:rPr>
              <w:t>u wraz z częściami eksploatacyjnymi aparatu podlegającymi okresowej wymianie</w:t>
            </w:r>
            <w:r w:rsidRPr="00545E1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w całym okresie </w:t>
            </w:r>
            <w:r w:rsidRPr="00545E11">
              <w:rPr>
                <w:rFonts w:ascii="Verdana" w:hAnsi="Verdana"/>
                <w:sz w:val="18"/>
                <w:szCs w:val="18"/>
              </w:rPr>
              <w:t xml:space="preserve"> trwania umowy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685" w:type="dxa"/>
          </w:tcPr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76" w:type="dxa"/>
          </w:tcPr>
          <w:p w:rsidR="008D6984" w:rsidRPr="005E22B3" w:rsidRDefault="008D6984" w:rsidP="00BC77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6984" w:rsidRPr="005E22B3" w:rsidTr="00BC776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4" w:rsidRPr="00545E11" w:rsidRDefault="008D6984" w:rsidP="00BC77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4" w:rsidRPr="00545E11" w:rsidRDefault="008D6984" w:rsidP="00BC776A">
            <w:pPr>
              <w:pStyle w:val="Style1"/>
              <w:rPr>
                <w:rStyle w:val="FontStyle24"/>
                <w:rFonts w:ascii="Verdana" w:hAnsi="Verdana"/>
                <w:sz w:val="18"/>
                <w:szCs w:val="18"/>
              </w:rPr>
            </w:pPr>
            <w:r w:rsidRPr="00545E11">
              <w:rPr>
                <w:rStyle w:val="FontStyle24"/>
                <w:rFonts w:ascii="Verdana" w:hAnsi="Verdana"/>
                <w:sz w:val="18"/>
                <w:szCs w:val="18"/>
              </w:rPr>
              <w:t>Zapewnienie na czas naprawy przekraczającej 3 dni (licząc od daty zgłoszenia) urządzenia zastępczego umożliwiającego utrzymanie ciągłości pracy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4" w:rsidRPr="005E22B3" w:rsidRDefault="008D6984" w:rsidP="00BC77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6984" w:rsidRPr="005E22B3" w:rsidTr="00BC776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4" w:rsidRPr="00545E11" w:rsidRDefault="008D6984" w:rsidP="00BC77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4" w:rsidRPr="002E78CF" w:rsidRDefault="008D6984" w:rsidP="00BC776A">
            <w:pPr>
              <w:pStyle w:val="Style1"/>
              <w:rPr>
                <w:rStyle w:val="FontStyle24"/>
                <w:rFonts w:ascii="Verdana" w:hAnsi="Verdana"/>
                <w:sz w:val="18"/>
                <w:szCs w:val="18"/>
              </w:rPr>
            </w:pPr>
            <w:r w:rsidRPr="002E78CF">
              <w:rPr>
                <w:rFonts w:ascii="Verdana" w:hAnsi="Verdana"/>
                <w:sz w:val="18"/>
                <w:szCs w:val="18"/>
              </w:rPr>
              <w:t>Czas reakcji serwisu w dni robocze max. 24 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4" w:rsidRPr="005E22B3" w:rsidRDefault="008D6984" w:rsidP="00BC77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6984" w:rsidRPr="005E22B3" w:rsidTr="00BC776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4" w:rsidRPr="00545E11" w:rsidRDefault="008D6984" w:rsidP="00BC77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4" w:rsidRPr="002E78CF" w:rsidRDefault="008D6984" w:rsidP="00BC776A">
            <w:pPr>
              <w:pStyle w:val="Style1"/>
              <w:rPr>
                <w:rStyle w:val="FontStyle24"/>
                <w:rFonts w:ascii="Verdana" w:hAnsi="Verdana"/>
                <w:sz w:val="18"/>
                <w:szCs w:val="18"/>
              </w:rPr>
            </w:pPr>
            <w:r w:rsidRPr="002E78CF">
              <w:rPr>
                <w:rStyle w:val="FontStyle24"/>
                <w:rFonts w:ascii="Verdana" w:hAnsi="Verdana"/>
                <w:sz w:val="18"/>
                <w:szCs w:val="18"/>
              </w:rPr>
              <w:t>Dzierżawa na okres 12 miesięcy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4" w:rsidRPr="00545E11" w:rsidRDefault="008D6984" w:rsidP="00BC776A">
            <w:pPr>
              <w:pStyle w:val="Style1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 w:rsidRPr="00545E11">
              <w:rPr>
                <w:rFonts w:ascii="Verdana" w:hAnsi="Verdana"/>
                <w:sz w:val="18"/>
                <w:szCs w:val="18"/>
              </w:rPr>
              <w:t xml:space="preserve">Tak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4" w:rsidRPr="005E22B3" w:rsidRDefault="008D6984" w:rsidP="00BC77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D6984" w:rsidRDefault="008D6984" w:rsidP="008D6984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8D6984" w:rsidRDefault="008D6984" w:rsidP="008D6984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8D6984" w:rsidRDefault="008D6984" w:rsidP="008D6984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8D6984" w:rsidRDefault="008D6984" w:rsidP="008D6984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8D6984" w:rsidRDefault="008D6984" w:rsidP="008D6984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8D6984" w:rsidRDefault="008D6984" w:rsidP="008D6984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8D6984" w:rsidRPr="00241891" w:rsidRDefault="008D6984" w:rsidP="008D6984">
      <w:pPr>
        <w:ind w:left="4820"/>
        <w:rPr>
          <w:rFonts w:ascii="Verdana" w:hAnsi="Verdana" w:cs="Garamond"/>
          <w:b/>
          <w:i/>
          <w:sz w:val="18"/>
          <w:szCs w:val="18"/>
        </w:rPr>
      </w:pPr>
      <w:r w:rsidRPr="00241891">
        <w:rPr>
          <w:rFonts w:ascii="Verdana" w:hAnsi="Verdana" w:cs="Garamond"/>
          <w:b/>
          <w:i/>
          <w:sz w:val="18"/>
          <w:szCs w:val="18"/>
        </w:rPr>
        <w:t>………………………………….</w:t>
      </w:r>
    </w:p>
    <w:p w:rsidR="008D6984" w:rsidRPr="00241891" w:rsidRDefault="008D6984" w:rsidP="008D6984">
      <w:pPr>
        <w:ind w:left="4820"/>
        <w:rPr>
          <w:rFonts w:ascii="Verdana" w:hAnsi="Verdana" w:cs="Garamond"/>
          <w:b/>
          <w:i/>
          <w:sz w:val="18"/>
          <w:szCs w:val="18"/>
        </w:rPr>
      </w:pPr>
      <w:r w:rsidRPr="00241891">
        <w:rPr>
          <w:rFonts w:ascii="Verdana" w:hAnsi="Verdana" w:cs="Garamond"/>
          <w:b/>
          <w:i/>
          <w:sz w:val="18"/>
          <w:szCs w:val="18"/>
        </w:rPr>
        <w:t>(podpis Wykon</w:t>
      </w:r>
      <w:r>
        <w:rPr>
          <w:rFonts w:ascii="Verdana" w:hAnsi="Verdana" w:cs="Garamond"/>
          <w:b/>
          <w:i/>
          <w:sz w:val="18"/>
          <w:szCs w:val="18"/>
        </w:rPr>
        <w:t>aw</w:t>
      </w:r>
      <w:r w:rsidRPr="00241891">
        <w:rPr>
          <w:rFonts w:ascii="Verdana" w:hAnsi="Verdana" w:cs="Garamond"/>
          <w:b/>
          <w:i/>
          <w:sz w:val="18"/>
          <w:szCs w:val="18"/>
        </w:rPr>
        <w:t>cy)</w:t>
      </w:r>
    </w:p>
    <w:p w:rsidR="008D6984" w:rsidRPr="00241891" w:rsidRDefault="008D6984" w:rsidP="008D6984">
      <w:pPr>
        <w:ind w:left="4820"/>
        <w:rPr>
          <w:rFonts w:ascii="Verdana" w:hAnsi="Verdana" w:cs="Garamond"/>
          <w:b/>
          <w:i/>
          <w:sz w:val="18"/>
          <w:szCs w:val="18"/>
        </w:rPr>
      </w:pPr>
    </w:p>
    <w:p w:rsidR="008D6984" w:rsidRPr="00241891" w:rsidRDefault="008D6984" w:rsidP="008D6984">
      <w:pPr>
        <w:rPr>
          <w:rFonts w:ascii="Verdana" w:hAnsi="Verdana" w:cs="Garamond"/>
          <w:b/>
          <w:i/>
          <w:sz w:val="18"/>
          <w:szCs w:val="18"/>
        </w:rPr>
      </w:pPr>
    </w:p>
    <w:p w:rsidR="008D6984" w:rsidRDefault="008D6984" w:rsidP="008D6984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8D6984" w:rsidRDefault="008D6984" w:rsidP="008D6984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8D6984" w:rsidRDefault="008D6984" w:rsidP="008D6984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8D6984" w:rsidRDefault="008D6984" w:rsidP="008D6984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8D6984" w:rsidRDefault="008D6984" w:rsidP="008D6984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8D6984" w:rsidRDefault="008D6984" w:rsidP="008D6984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8D6984" w:rsidRDefault="008D6984" w:rsidP="008D6984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8D6984" w:rsidRDefault="008D6984" w:rsidP="008D6984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8D6984" w:rsidRPr="00646311" w:rsidRDefault="008D6984" w:rsidP="008D6984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2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</w:t>
      </w:r>
    </w:p>
    <w:p w:rsidR="008D6984" w:rsidRPr="004A38F5" w:rsidRDefault="008D6984" w:rsidP="008D6984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:rsidR="008D6984" w:rsidRPr="004A38F5" w:rsidRDefault="008D6984" w:rsidP="008D6984">
      <w:pPr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:rsidR="008D6984" w:rsidRDefault="008D6984" w:rsidP="008D6984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:rsidR="008D6984" w:rsidRDefault="008D6984" w:rsidP="008D6984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:rsidR="008D6984" w:rsidRDefault="008D6984" w:rsidP="008D6984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</w:t>
      </w:r>
    </w:p>
    <w:p w:rsidR="008D6984" w:rsidRPr="0012779B" w:rsidRDefault="008D6984" w:rsidP="008D6984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 </w:t>
      </w:r>
    </w:p>
    <w:p w:rsidR="008D6984" w:rsidRDefault="008D6984" w:rsidP="008D6984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:rsidR="008D6984" w:rsidRDefault="008D6984" w:rsidP="008D6984">
      <w:pPr>
        <w:jc w:val="both"/>
        <w:rPr>
          <w:rFonts w:ascii="Verdana" w:hAnsi="Verdana" w:cs="Garamond"/>
          <w:sz w:val="20"/>
          <w:szCs w:val="20"/>
        </w:rPr>
      </w:pPr>
    </w:p>
    <w:p w:rsidR="008D6984" w:rsidRPr="00481319" w:rsidRDefault="008D6984" w:rsidP="008D6984">
      <w:pPr>
        <w:ind w:firstLine="708"/>
        <w:jc w:val="both"/>
        <w:rPr>
          <w:rFonts w:ascii="Verdana" w:hAnsi="Verdana" w:cs="Garamond"/>
          <w:bCs/>
          <w:i/>
          <w:sz w:val="16"/>
          <w:szCs w:val="16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</w:t>
      </w:r>
      <w:r>
        <w:rPr>
          <w:rFonts w:ascii="Verdana" w:hAnsi="Verdana" w:cs="Garamond"/>
          <w:sz w:val="20"/>
          <w:szCs w:val="20"/>
        </w:rPr>
        <w:t>zaproszenie do składania ofert</w:t>
      </w:r>
      <w:r w:rsidRPr="004B35AE">
        <w:rPr>
          <w:rFonts w:ascii="Verdana" w:hAnsi="Verdana" w:cs="Garamond"/>
          <w:sz w:val="20"/>
          <w:szCs w:val="20"/>
        </w:rPr>
        <w:t xml:space="preserve"> na </w:t>
      </w:r>
      <w:r w:rsidRPr="0091653C">
        <w:rPr>
          <w:rFonts w:ascii="Verdana" w:hAnsi="Verdana" w:cs="Tahoma"/>
          <w:bCs/>
          <w:iCs/>
          <w:sz w:val="20"/>
          <w:szCs w:val="20"/>
        </w:rPr>
        <w:t xml:space="preserve">dzierżawę </w:t>
      </w:r>
      <w:r>
        <w:rPr>
          <w:rFonts w:ascii="Verdana" w:hAnsi="Verdana"/>
          <w:color w:val="000000"/>
          <w:sz w:val="20"/>
        </w:rPr>
        <w:t>analizatora wraz z odczynnikami, kompletem materiałów kontrolnych i kalibratorów oraz innymi materiałami eksploatacyjnymi niezbędnymi do wykonywania badań immunochemicznych</w:t>
      </w:r>
      <w:r>
        <w:rPr>
          <w:rFonts w:ascii="Verdana" w:hAnsi="Verdana" w:cs="Tahoma"/>
          <w:bCs/>
          <w:iCs/>
          <w:sz w:val="20"/>
          <w:szCs w:val="20"/>
        </w:rPr>
        <w:t xml:space="preserve"> </w:t>
      </w:r>
      <w:r w:rsidRPr="0091653C">
        <w:rPr>
          <w:rFonts w:ascii="Verdana" w:hAnsi="Verdana"/>
          <w:sz w:val="20"/>
          <w:szCs w:val="20"/>
        </w:rPr>
        <w:t>na  potrzeby Szpitala Specjalistycznego Chorób Płuc</w:t>
      </w:r>
      <w:r>
        <w:rPr>
          <w:rFonts w:ascii="Verdana" w:hAnsi="Verdana"/>
          <w:sz w:val="20"/>
          <w:szCs w:val="20"/>
        </w:rPr>
        <w:t xml:space="preserve"> „Odrodzenie”</w:t>
      </w:r>
      <w:r w:rsidRPr="0091653C">
        <w:rPr>
          <w:rFonts w:ascii="Verdana" w:hAnsi="Verdana"/>
          <w:sz w:val="20"/>
          <w:szCs w:val="20"/>
        </w:rPr>
        <w:t xml:space="preserve"> w Zakopanem</w:t>
      </w:r>
      <w:r>
        <w:rPr>
          <w:rFonts w:ascii="Verdana" w:hAnsi="Verdana" w:cs="Garamond"/>
          <w:bCs/>
          <w:sz w:val="20"/>
          <w:szCs w:val="20"/>
        </w:rPr>
        <w:t xml:space="preserve">, znak postępowania </w:t>
      </w:r>
      <w:r w:rsidRPr="00965DC4">
        <w:rPr>
          <w:rFonts w:ascii="Verdana" w:hAnsi="Verdana" w:cs="Garamond"/>
          <w:b/>
          <w:bCs/>
          <w:sz w:val="20"/>
          <w:szCs w:val="20"/>
        </w:rPr>
        <w:t>A.ZP.24-5/18</w:t>
      </w:r>
      <w:r>
        <w:rPr>
          <w:rFonts w:ascii="Verdana" w:hAnsi="Verdana" w:cs="Garamond"/>
          <w:bCs/>
          <w:sz w:val="20"/>
          <w:szCs w:val="20"/>
        </w:rPr>
        <w:t xml:space="preserve"> </w:t>
      </w:r>
      <w:r w:rsidRPr="004B35AE">
        <w:rPr>
          <w:rFonts w:ascii="Verdana" w:hAnsi="Verdana" w:cs="Aharoni"/>
          <w:sz w:val="20"/>
          <w:szCs w:val="20"/>
          <w:lang w:bidi="he-IL"/>
        </w:rPr>
        <w:t>składam(y) poniższą ofertę:</w:t>
      </w:r>
    </w:p>
    <w:p w:rsidR="008D6984" w:rsidRDefault="008D6984" w:rsidP="008D6984">
      <w:pPr>
        <w:rPr>
          <w:rFonts w:ascii="Verdana" w:hAnsi="Verdana" w:cs="Garamond"/>
          <w:sz w:val="20"/>
          <w:szCs w:val="20"/>
        </w:rPr>
      </w:pPr>
    </w:p>
    <w:p w:rsidR="008D6984" w:rsidRPr="00EC3C98" w:rsidRDefault="008D6984" w:rsidP="008D6984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4D17C2">
        <w:rPr>
          <w:rFonts w:ascii="Verdana" w:hAnsi="Verdana" w:cs="Courier New"/>
          <w:b/>
          <w:sz w:val="20"/>
          <w:szCs w:val="20"/>
        </w:rPr>
        <w:t>Cena netto za całość dostawy</w:t>
      </w:r>
      <w:r w:rsidRPr="00EC3C98">
        <w:rPr>
          <w:rFonts w:ascii="Verdana" w:hAnsi="Verdana" w:cs="Courier New"/>
          <w:sz w:val="20"/>
          <w:szCs w:val="20"/>
        </w:rPr>
        <w:t xml:space="preserve"> </w:t>
      </w:r>
      <w:r>
        <w:rPr>
          <w:rFonts w:ascii="Verdana" w:hAnsi="Verdana" w:cs="Courier New"/>
          <w:sz w:val="20"/>
          <w:szCs w:val="20"/>
        </w:rPr>
        <w:t>:</w:t>
      </w:r>
      <w:r w:rsidRPr="00EC3C98">
        <w:rPr>
          <w:rFonts w:ascii="Verdana" w:hAnsi="Verdana" w:cs="Courier New"/>
          <w:sz w:val="20"/>
          <w:szCs w:val="20"/>
        </w:rPr>
        <w:t>………………………………………………………. zł</w:t>
      </w:r>
    </w:p>
    <w:p w:rsidR="008D6984" w:rsidRPr="00EC3C98" w:rsidRDefault="008D6984" w:rsidP="008D6984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EC3C98">
        <w:rPr>
          <w:rFonts w:ascii="Verdana" w:hAnsi="Verdana" w:cs="Courier New"/>
          <w:sz w:val="20"/>
          <w:szCs w:val="20"/>
        </w:rPr>
        <w:t>Podatek VAT ……………% tj. …………………………………………. zł</w:t>
      </w:r>
    </w:p>
    <w:p w:rsidR="008D6984" w:rsidRPr="00EC3C98" w:rsidRDefault="008D6984" w:rsidP="008D6984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4D17C2">
        <w:rPr>
          <w:rFonts w:ascii="Verdana" w:hAnsi="Verdana" w:cs="Courier New"/>
          <w:b/>
          <w:sz w:val="20"/>
          <w:szCs w:val="20"/>
        </w:rPr>
        <w:t>Cena brutto za całość dostawy</w:t>
      </w:r>
      <w:r w:rsidRPr="00EC3C98">
        <w:rPr>
          <w:rFonts w:ascii="Verdana" w:hAnsi="Verdana" w:cs="Courier New"/>
          <w:sz w:val="20"/>
          <w:szCs w:val="20"/>
        </w:rPr>
        <w:t xml:space="preserve"> : …………………………………………………… zł</w:t>
      </w:r>
    </w:p>
    <w:p w:rsidR="008D6984" w:rsidRPr="00EC3C98" w:rsidRDefault="008D6984" w:rsidP="008D6984">
      <w:pPr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EC3C98">
        <w:rPr>
          <w:rFonts w:ascii="Verdana" w:hAnsi="Verdana" w:cs="Courier New"/>
          <w:sz w:val="20"/>
          <w:szCs w:val="20"/>
        </w:rPr>
        <w:t>( słownie: ……………………………………………………………………… zł)</w:t>
      </w:r>
    </w:p>
    <w:p w:rsidR="008D6984" w:rsidRPr="00EC3C98" w:rsidRDefault="008D6984" w:rsidP="008D6984">
      <w:pPr>
        <w:jc w:val="both"/>
        <w:rPr>
          <w:rFonts w:ascii="Verdana" w:hAnsi="Verdana"/>
          <w:bCs/>
          <w:sz w:val="20"/>
          <w:szCs w:val="20"/>
        </w:rPr>
      </w:pPr>
    </w:p>
    <w:p w:rsidR="008D6984" w:rsidRPr="00EC3C98" w:rsidRDefault="008D6984" w:rsidP="008D6984">
      <w:pPr>
        <w:jc w:val="both"/>
        <w:rPr>
          <w:rFonts w:ascii="Verdana" w:hAnsi="Verdana"/>
          <w:bCs/>
          <w:sz w:val="20"/>
          <w:szCs w:val="20"/>
          <w:u w:val="single"/>
        </w:rPr>
      </w:pPr>
      <w:r w:rsidRPr="00EC3C98">
        <w:rPr>
          <w:rFonts w:ascii="Verdana" w:hAnsi="Verdana"/>
          <w:bCs/>
          <w:sz w:val="20"/>
          <w:szCs w:val="20"/>
          <w:u w:val="single"/>
        </w:rPr>
        <w:t>Na powyższą cenę składają się następujące kwoty ( 1+2):</w:t>
      </w:r>
    </w:p>
    <w:p w:rsidR="008D6984" w:rsidRPr="00EC3C98" w:rsidRDefault="008D6984" w:rsidP="008D6984">
      <w:pPr>
        <w:jc w:val="both"/>
        <w:rPr>
          <w:rFonts w:ascii="Verdana" w:hAnsi="Verdana"/>
          <w:bCs/>
          <w:sz w:val="20"/>
          <w:szCs w:val="20"/>
        </w:rPr>
      </w:pPr>
    </w:p>
    <w:p w:rsidR="008D6984" w:rsidRPr="00EC3C98" w:rsidRDefault="008D6984" w:rsidP="008D6984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C3C98">
        <w:rPr>
          <w:rFonts w:ascii="Verdana" w:hAnsi="Verdana"/>
          <w:bCs/>
          <w:sz w:val="20"/>
          <w:szCs w:val="20"/>
        </w:rPr>
        <w:t>1) Cena netto za całość dostawy  …………………………………… zł</w:t>
      </w:r>
    </w:p>
    <w:p w:rsidR="008D6984" w:rsidRPr="00EC3C98" w:rsidRDefault="008D6984" w:rsidP="008D6984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  <w:r w:rsidRPr="00EC3C98">
        <w:rPr>
          <w:rFonts w:ascii="Verdana" w:hAnsi="Verdana" w:cs="Courier New"/>
          <w:sz w:val="20"/>
          <w:szCs w:val="20"/>
        </w:rPr>
        <w:t>Podatek VAT ……………% tj. …………………………………………. zł</w:t>
      </w:r>
    </w:p>
    <w:p w:rsidR="008D6984" w:rsidRPr="00EC3C98" w:rsidRDefault="008D6984" w:rsidP="008D6984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  <w:r w:rsidRPr="00EC3C98">
        <w:rPr>
          <w:rFonts w:ascii="Verdana" w:hAnsi="Verdana" w:cs="Courier New"/>
          <w:sz w:val="20"/>
          <w:szCs w:val="20"/>
        </w:rPr>
        <w:t>Cena brutto za całość dostawy: ……………………………………… zł</w:t>
      </w:r>
    </w:p>
    <w:p w:rsidR="008D6984" w:rsidRPr="00EC3C98" w:rsidRDefault="008D6984" w:rsidP="008D6984">
      <w:pPr>
        <w:jc w:val="both"/>
        <w:rPr>
          <w:rFonts w:ascii="Verdana" w:hAnsi="Verdana"/>
          <w:bCs/>
          <w:sz w:val="20"/>
          <w:szCs w:val="20"/>
        </w:rPr>
      </w:pPr>
    </w:p>
    <w:p w:rsidR="008D6984" w:rsidRPr="00EC3C98" w:rsidRDefault="008D6984" w:rsidP="008D6984">
      <w:pPr>
        <w:jc w:val="both"/>
        <w:rPr>
          <w:rFonts w:ascii="Verdana" w:hAnsi="Verdana"/>
          <w:bCs/>
          <w:sz w:val="20"/>
          <w:szCs w:val="20"/>
        </w:rPr>
      </w:pPr>
      <w:r w:rsidRPr="00EC3C98">
        <w:rPr>
          <w:rFonts w:ascii="Verdana" w:hAnsi="Verdana"/>
          <w:bCs/>
          <w:sz w:val="20"/>
          <w:szCs w:val="20"/>
        </w:rPr>
        <w:t xml:space="preserve">Cena powyższa  została obliczona na podstawie kalkulacji stanowiącej </w:t>
      </w:r>
      <w:r w:rsidRPr="00481319">
        <w:rPr>
          <w:rFonts w:ascii="Verdana" w:hAnsi="Verdana"/>
          <w:bCs/>
          <w:i/>
          <w:color w:val="17365D"/>
          <w:sz w:val="20"/>
          <w:szCs w:val="20"/>
        </w:rPr>
        <w:t>załącznik nr 1, tabela nr 1</w:t>
      </w:r>
      <w:r w:rsidRPr="00EC3C98">
        <w:rPr>
          <w:rFonts w:ascii="Verdana" w:hAnsi="Verdana"/>
          <w:bCs/>
          <w:sz w:val="20"/>
          <w:szCs w:val="20"/>
        </w:rPr>
        <w:t xml:space="preserve"> do </w:t>
      </w:r>
      <w:r>
        <w:rPr>
          <w:rFonts w:ascii="Verdana" w:hAnsi="Verdana"/>
          <w:bCs/>
          <w:sz w:val="20"/>
          <w:szCs w:val="20"/>
        </w:rPr>
        <w:t>zaproszenia</w:t>
      </w:r>
      <w:r w:rsidRPr="00EC3C98">
        <w:rPr>
          <w:rFonts w:ascii="Verdana" w:hAnsi="Verdana"/>
          <w:bCs/>
          <w:sz w:val="20"/>
          <w:szCs w:val="20"/>
        </w:rPr>
        <w:t>.</w:t>
      </w:r>
    </w:p>
    <w:p w:rsidR="008D6984" w:rsidRPr="00EC3C98" w:rsidRDefault="008D6984" w:rsidP="008D6984">
      <w:pPr>
        <w:jc w:val="both"/>
        <w:rPr>
          <w:rFonts w:ascii="Verdana" w:hAnsi="Verdana"/>
          <w:bCs/>
          <w:sz w:val="20"/>
          <w:szCs w:val="20"/>
        </w:rPr>
      </w:pPr>
    </w:p>
    <w:p w:rsidR="008D6984" w:rsidRDefault="008D6984" w:rsidP="008D6984">
      <w:pPr>
        <w:jc w:val="both"/>
        <w:rPr>
          <w:rFonts w:ascii="Verdana" w:hAnsi="Verdana"/>
          <w:bCs/>
          <w:sz w:val="20"/>
          <w:szCs w:val="20"/>
        </w:rPr>
      </w:pPr>
      <w:r w:rsidRPr="00EC3C98">
        <w:rPr>
          <w:rFonts w:ascii="Verdana" w:hAnsi="Verdana"/>
          <w:bCs/>
          <w:sz w:val="20"/>
          <w:szCs w:val="20"/>
        </w:rPr>
        <w:t xml:space="preserve">2) czynsz dzierżawny </w:t>
      </w:r>
      <w:r>
        <w:rPr>
          <w:rFonts w:ascii="Verdana" w:hAnsi="Verdana"/>
          <w:b/>
          <w:bCs/>
          <w:sz w:val="20"/>
          <w:szCs w:val="20"/>
        </w:rPr>
        <w:t>1</w:t>
      </w:r>
      <w:r w:rsidRPr="00481319">
        <w:rPr>
          <w:rFonts w:ascii="Verdana" w:hAnsi="Verdana"/>
          <w:b/>
          <w:bCs/>
          <w:sz w:val="20"/>
          <w:szCs w:val="20"/>
        </w:rPr>
        <w:t xml:space="preserve"> </w:t>
      </w:r>
      <w:r w:rsidRPr="000F5083">
        <w:rPr>
          <w:rFonts w:ascii="Verdana" w:hAnsi="Verdana"/>
          <w:b/>
          <w:bCs/>
          <w:sz w:val="20"/>
          <w:szCs w:val="20"/>
        </w:rPr>
        <w:t>aparatu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EC3C98">
        <w:rPr>
          <w:rFonts w:ascii="Verdana" w:hAnsi="Verdana"/>
          <w:bCs/>
          <w:sz w:val="20"/>
          <w:szCs w:val="20"/>
        </w:rPr>
        <w:t xml:space="preserve">za cały okres </w:t>
      </w:r>
      <w:r>
        <w:rPr>
          <w:rFonts w:ascii="Verdana" w:hAnsi="Verdana"/>
          <w:bCs/>
          <w:sz w:val="20"/>
          <w:szCs w:val="20"/>
        </w:rPr>
        <w:t>realizacji</w:t>
      </w:r>
      <w:r w:rsidRPr="00EC3C98">
        <w:rPr>
          <w:rFonts w:ascii="Verdana" w:hAnsi="Verdana"/>
          <w:bCs/>
          <w:sz w:val="20"/>
          <w:szCs w:val="20"/>
        </w:rPr>
        <w:t xml:space="preserve"> umowy tj. 12 miesięcy</w:t>
      </w:r>
      <w:r>
        <w:rPr>
          <w:rFonts w:ascii="Verdana" w:hAnsi="Verdana"/>
          <w:bCs/>
          <w:sz w:val="20"/>
          <w:szCs w:val="20"/>
        </w:rPr>
        <w:t xml:space="preserve"> od instalacji aparatu</w:t>
      </w:r>
      <w:r w:rsidRPr="00EC3C98">
        <w:rPr>
          <w:rFonts w:ascii="Verdana" w:hAnsi="Verdana"/>
          <w:bCs/>
          <w:sz w:val="20"/>
          <w:szCs w:val="20"/>
        </w:rPr>
        <w:t xml:space="preserve">: </w:t>
      </w:r>
    </w:p>
    <w:p w:rsidR="008D6984" w:rsidRPr="00EC3C98" w:rsidRDefault="008D6984" w:rsidP="008D6984">
      <w:pPr>
        <w:jc w:val="both"/>
        <w:rPr>
          <w:rFonts w:ascii="Verdana" w:hAnsi="Verdana"/>
          <w:bCs/>
          <w:sz w:val="20"/>
          <w:szCs w:val="20"/>
        </w:rPr>
      </w:pPr>
      <w:r w:rsidRPr="00EC3C98">
        <w:rPr>
          <w:rFonts w:ascii="Verdana" w:hAnsi="Verdana"/>
          <w:bCs/>
          <w:sz w:val="20"/>
          <w:szCs w:val="20"/>
        </w:rPr>
        <w:t>czynsz dzierżawny netto: ……………………………………….zł</w:t>
      </w:r>
    </w:p>
    <w:p w:rsidR="008D6984" w:rsidRPr="00EC3C98" w:rsidRDefault="008D6984" w:rsidP="008D6984">
      <w:pPr>
        <w:jc w:val="both"/>
        <w:rPr>
          <w:rFonts w:ascii="Verdana" w:hAnsi="Verdana" w:cs="Courier New"/>
          <w:sz w:val="20"/>
          <w:szCs w:val="20"/>
        </w:rPr>
      </w:pPr>
      <w:r w:rsidRPr="00EC3C98">
        <w:rPr>
          <w:rFonts w:ascii="Verdana" w:hAnsi="Verdana" w:cs="Courier New"/>
          <w:sz w:val="20"/>
          <w:szCs w:val="20"/>
        </w:rPr>
        <w:t>Podatek VAT ……………% tj. …………………………………………. Zł</w:t>
      </w:r>
    </w:p>
    <w:p w:rsidR="008D6984" w:rsidRPr="00EC3C98" w:rsidRDefault="008D6984" w:rsidP="008D6984">
      <w:pPr>
        <w:jc w:val="both"/>
        <w:rPr>
          <w:rFonts w:ascii="Verdana" w:hAnsi="Verdana"/>
          <w:bCs/>
          <w:sz w:val="20"/>
          <w:szCs w:val="20"/>
        </w:rPr>
      </w:pPr>
      <w:r w:rsidRPr="00EC3C98">
        <w:rPr>
          <w:rFonts w:ascii="Verdana" w:hAnsi="Verdana"/>
          <w:bCs/>
          <w:sz w:val="20"/>
          <w:szCs w:val="20"/>
        </w:rPr>
        <w:t>czynsz dzierżawny brutto: ……………………………………….zł</w:t>
      </w:r>
    </w:p>
    <w:p w:rsidR="008D6984" w:rsidRPr="00EC3C98" w:rsidRDefault="008D6984" w:rsidP="008D6984">
      <w:pPr>
        <w:jc w:val="both"/>
        <w:rPr>
          <w:rFonts w:ascii="Verdana" w:hAnsi="Verdana" w:cs="Courier New"/>
          <w:sz w:val="20"/>
          <w:szCs w:val="20"/>
        </w:rPr>
      </w:pPr>
      <w:r w:rsidRPr="00EC3C98">
        <w:rPr>
          <w:rFonts w:ascii="Verdana" w:hAnsi="Verdana" w:cs="Courier New"/>
          <w:sz w:val="20"/>
          <w:szCs w:val="20"/>
        </w:rPr>
        <w:t xml:space="preserve">( słownie: …………………………………………………………………………… zł) </w:t>
      </w:r>
    </w:p>
    <w:p w:rsidR="008D6984" w:rsidRPr="00EC3C98" w:rsidRDefault="008D6984" w:rsidP="008D6984">
      <w:pPr>
        <w:jc w:val="both"/>
        <w:rPr>
          <w:rFonts w:ascii="Verdana" w:hAnsi="Verdana"/>
          <w:bCs/>
          <w:sz w:val="20"/>
          <w:szCs w:val="20"/>
        </w:rPr>
      </w:pPr>
    </w:p>
    <w:p w:rsidR="008D6984" w:rsidRPr="00EC3C98" w:rsidRDefault="008D6984" w:rsidP="008D6984">
      <w:pPr>
        <w:jc w:val="both"/>
        <w:rPr>
          <w:rFonts w:ascii="Verdana" w:hAnsi="Verdana"/>
          <w:bCs/>
          <w:sz w:val="20"/>
          <w:szCs w:val="20"/>
        </w:rPr>
      </w:pPr>
      <w:r w:rsidRPr="00EC3C98">
        <w:rPr>
          <w:rFonts w:ascii="Verdana" w:hAnsi="Verdana"/>
          <w:bCs/>
          <w:sz w:val="20"/>
          <w:szCs w:val="20"/>
        </w:rPr>
        <w:t>czynsz dzierżawny  za miesiąc</w:t>
      </w:r>
    </w:p>
    <w:p w:rsidR="008D6984" w:rsidRPr="00EC3C98" w:rsidRDefault="008D6984" w:rsidP="008D6984">
      <w:pPr>
        <w:jc w:val="both"/>
        <w:rPr>
          <w:rFonts w:ascii="Verdana" w:hAnsi="Verdana"/>
          <w:bCs/>
          <w:sz w:val="20"/>
          <w:szCs w:val="20"/>
        </w:rPr>
      </w:pPr>
      <w:r w:rsidRPr="00EC3C98">
        <w:rPr>
          <w:rFonts w:ascii="Verdana" w:hAnsi="Verdana"/>
          <w:bCs/>
          <w:sz w:val="20"/>
          <w:szCs w:val="20"/>
        </w:rPr>
        <w:t>netto:  ………………………………. zł</w:t>
      </w:r>
    </w:p>
    <w:p w:rsidR="008D6984" w:rsidRPr="00EC3C98" w:rsidRDefault="008D6984" w:rsidP="008D6984">
      <w:pPr>
        <w:jc w:val="both"/>
        <w:rPr>
          <w:rFonts w:ascii="Verdana" w:hAnsi="Verdana"/>
          <w:bCs/>
          <w:sz w:val="20"/>
          <w:szCs w:val="20"/>
        </w:rPr>
      </w:pPr>
      <w:r w:rsidRPr="00EC3C98">
        <w:rPr>
          <w:rFonts w:ascii="Verdana" w:hAnsi="Verdana"/>
          <w:bCs/>
          <w:sz w:val="20"/>
          <w:szCs w:val="20"/>
        </w:rPr>
        <w:t>brutto: ……………………………………… zł</w:t>
      </w:r>
    </w:p>
    <w:p w:rsidR="008D6984" w:rsidRPr="00EC3C98" w:rsidRDefault="008D6984" w:rsidP="008D6984">
      <w:pPr>
        <w:jc w:val="both"/>
        <w:rPr>
          <w:rFonts w:ascii="Verdana" w:hAnsi="Verdana"/>
          <w:bCs/>
          <w:sz w:val="20"/>
          <w:szCs w:val="20"/>
        </w:rPr>
      </w:pPr>
    </w:p>
    <w:p w:rsidR="008D6984" w:rsidRPr="00EC3C98" w:rsidRDefault="008D6984" w:rsidP="008D6984">
      <w:pPr>
        <w:pStyle w:val="Tekstpodstawowy2"/>
        <w:spacing w:after="0" w:line="240" w:lineRule="auto"/>
        <w:rPr>
          <w:rFonts w:ascii="Verdana" w:hAnsi="Verdana"/>
          <w:bCs/>
        </w:rPr>
      </w:pPr>
      <w:r w:rsidRPr="00EC3C98">
        <w:rPr>
          <w:rFonts w:ascii="Verdana" w:hAnsi="Verdana"/>
          <w:bCs/>
        </w:rPr>
        <w:t>Nazwa oferowan</w:t>
      </w:r>
      <w:r>
        <w:rPr>
          <w:rFonts w:ascii="Verdana" w:hAnsi="Verdana"/>
          <w:bCs/>
        </w:rPr>
        <w:t>ego</w:t>
      </w:r>
      <w:r w:rsidRPr="00EC3C98">
        <w:rPr>
          <w:rFonts w:ascii="Verdana" w:hAnsi="Verdana"/>
          <w:bCs/>
        </w:rPr>
        <w:t xml:space="preserve"> aparat</w:t>
      </w:r>
      <w:r>
        <w:rPr>
          <w:rFonts w:ascii="Verdana" w:hAnsi="Verdana"/>
          <w:bCs/>
        </w:rPr>
        <w:t>u</w:t>
      </w:r>
      <w:r w:rsidRPr="00EC3C98">
        <w:rPr>
          <w:rFonts w:ascii="Verdana" w:hAnsi="Verdana"/>
          <w:bCs/>
        </w:rPr>
        <w:t>, typ, model: …………………………………………………………………………..………………</w:t>
      </w:r>
    </w:p>
    <w:p w:rsidR="008D6984" w:rsidRPr="00EC3C98" w:rsidRDefault="008D6984" w:rsidP="008D6984">
      <w:pPr>
        <w:pStyle w:val="Tekstpodstawowy2"/>
        <w:spacing w:after="0" w:line="240" w:lineRule="auto"/>
        <w:rPr>
          <w:rFonts w:ascii="Verdana" w:hAnsi="Verdana"/>
        </w:rPr>
      </w:pPr>
      <w:r w:rsidRPr="00EC3C98">
        <w:rPr>
          <w:rFonts w:ascii="Verdana" w:hAnsi="Verdana"/>
        </w:rPr>
        <w:t>Nazwa producenta: …………………………………………………………………….</w:t>
      </w:r>
    </w:p>
    <w:p w:rsidR="008D6984" w:rsidRDefault="008D6984" w:rsidP="008D6984">
      <w:pPr>
        <w:pStyle w:val="Tekstpodstawowy2"/>
        <w:spacing w:after="0" w:line="240" w:lineRule="auto"/>
        <w:rPr>
          <w:rFonts w:ascii="Verdana" w:hAnsi="Verdana"/>
        </w:rPr>
      </w:pPr>
      <w:r w:rsidRPr="00EC3C98">
        <w:rPr>
          <w:rFonts w:ascii="Verdana" w:hAnsi="Verdana"/>
        </w:rPr>
        <w:t>rok produkcji:…………………………………………………………………………..</w:t>
      </w:r>
    </w:p>
    <w:p w:rsidR="008D6984" w:rsidRDefault="008D6984" w:rsidP="008D6984">
      <w:pPr>
        <w:jc w:val="both"/>
        <w:rPr>
          <w:rFonts w:ascii="Verdana" w:hAnsi="Verdana"/>
          <w:sz w:val="20"/>
          <w:szCs w:val="20"/>
        </w:rPr>
      </w:pPr>
    </w:p>
    <w:p w:rsidR="008D6984" w:rsidRDefault="008D6984" w:rsidP="008D69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Powyższa cena czynszu dzierżawnego uwzględnia w szczególności koszty kontroli jakości pracy aparatu zalecane przez producenta, dostawy, </w:t>
      </w:r>
      <w:r>
        <w:rPr>
          <w:rFonts w:ascii="Verdana" w:hAnsi="Verdana" w:cs="Courier New"/>
          <w:sz w:val="20"/>
          <w:szCs w:val="20"/>
        </w:rPr>
        <w:t>instalacji i uruchomienia aparatu</w:t>
      </w:r>
      <w:r>
        <w:rPr>
          <w:rFonts w:ascii="Verdana" w:hAnsi="Verdana"/>
          <w:sz w:val="20"/>
          <w:szCs w:val="20"/>
        </w:rPr>
        <w:t xml:space="preserve"> jak również koszty związane z serwisowaniem przedmiotu zamówienia w tym m.in. dostawy części zużywalnych aparatu wymaganych do prawidłowej eksploatacji aparatu w okresie trwania umowy.</w:t>
      </w:r>
    </w:p>
    <w:p w:rsidR="008D6984" w:rsidRDefault="008D6984" w:rsidP="008D6984">
      <w:pPr>
        <w:jc w:val="both"/>
        <w:rPr>
          <w:rFonts w:ascii="Verdana" w:hAnsi="Verdana"/>
          <w:sz w:val="20"/>
          <w:szCs w:val="20"/>
        </w:rPr>
      </w:pPr>
    </w:p>
    <w:p w:rsidR="008D6984" w:rsidRDefault="008D6984" w:rsidP="008D69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w cenie oferty zostały uwzględnione wszystkie koszty wykonania zamówienia i realizacji przyszłego świadczenia umownego. </w:t>
      </w:r>
    </w:p>
    <w:p w:rsidR="008D6984" w:rsidRDefault="008D6984" w:rsidP="008D6984">
      <w:pPr>
        <w:jc w:val="both"/>
        <w:rPr>
          <w:rFonts w:ascii="Verdana" w:hAnsi="Verdana"/>
          <w:sz w:val="20"/>
          <w:szCs w:val="20"/>
        </w:rPr>
      </w:pPr>
    </w:p>
    <w:p w:rsidR="008D6984" w:rsidRPr="00EC3C98" w:rsidRDefault="008D6984" w:rsidP="008D6984">
      <w:pPr>
        <w:jc w:val="both"/>
        <w:rPr>
          <w:rFonts w:ascii="Verdana" w:hAnsi="Verdana"/>
          <w:sz w:val="20"/>
          <w:szCs w:val="20"/>
        </w:rPr>
      </w:pPr>
      <w:r w:rsidRPr="00EC3C98">
        <w:rPr>
          <w:rFonts w:ascii="Verdana" w:hAnsi="Verdana"/>
          <w:sz w:val="20"/>
          <w:szCs w:val="20"/>
        </w:rPr>
        <w:t xml:space="preserve">Oświadczam(y), </w:t>
      </w:r>
      <w:r>
        <w:rPr>
          <w:rFonts w:ascii="Verdana" w:hAnsi="Verdana"/>
          <w:sz w:val="20"/>
          <w:szCs w:val="20"/>
        </w:rPr>
        <w:t>że oferowany</w:t>
      </w:r>
      <w:r w:rsidRPr="00EC3C98">
        <w:rPr>
          <w:rFonts w:ascii="Verdana" w:hAnsi="Verdana"/>
          <w:sz w:val="20"/>
          <w:szCs w:val="20"/>
        </w:rPr>
        <w:t xml:space="preserve"> aparat spełnia wszystkie wymagania zamawiającego.</w:t>
      </w:r>
    </w:p>
    <w:p w:rsidR="008D6984" w:rsidRPr="00EC3C98" w:rsidRDefault="008D6984" w:rsidP="008D6984">
      <w:pPr>
        <w:jc w:val="both"/>
        <w:rPr>
          <w:rFonts w:ascii="Verdana" w:hAnsi="Verdana" w:cs="Courier New"/>
          <w:sz w:val="20"/>
          <w:szCs w:val="20"/>
        </w:rPr>
      </w:pPr>
    </w:p>
    <w:p w:rsidR="008D6984" w:rsidRPr="00EC3C98" w:rsidRDefault="008D6984" w:rsidP="008D6984">
      <w:pPr>
        <w:jc w:val="both"/>
        <w:rPr>
          <w:rFonts w:ascii="Verdana" w:hAnsi="Verdana" w:cs="Courier New"/>
          <w:sz w:val="20"/>
          <w:szCs w:val="20"/>
        </w:rPr>
      </w:pPr>
      <w:r w:rsidRPr="00EC3C98">
        <w:rPr>
          <w:rFonts w:ascii="Verdana" w:hAnsi="Verdana" w:cs="Courier New"/>
          <w:sz w:val="20"/>
          <w:szCs w:val="20"/>
        </w:rPr>
        <w:t>Oświadczam(y), że dzierżawion</w:t>
      </w:r>
      <w:r>
        <w:rPr>
          <w:rFonts w:ascii="Verdana" w:hAnsi="Verdana" w:cs="Courier New"/>
          <w:sz w:val="20"/>
          <w:szCs w:val="20"/>
        </w:rPr>
        <w:t>y</w:t>
      </w:r>
      <w:r w:rsidRPr="00EC3C98">
        <w:rPr>
          <w:rFonts w:ascii="Verdana" w:hAnsi="Verdana" w:cs="Courier New"/>
          <w:sz w:val="20"/>
          <w:szCs w:val="20"/>
        </w:rPr>
        <w:t xml:space="preserve">  aparat dostarczę(my) </w:t>
      </w:r>
      <w:r>
        <w:rPr>
          <w:rFonts w:ascii="Verdana" w:hAnsi="Verdana" w:cs="Courier New"/>
          <w:sz w:val="20"/>
          <w:szCs w:val="20"/>
        </w:rPr>
        <w:t xml:space="preserve">i zainstaluję(my) </w:t>
      </w:r>
      <w:r w:rsidRPr="00EC3C98">
        <w:rPr>
          <w:rFonts w:ascii="Verdana" w:hAnsi="Verdana" w:cs="Courier New"/>
          <w:sz w:val="20"/>
          <w:szCs w:val="20"/>
        </w:rPr>
        <w:t xml:space="preserve">w terminie </w:t>
      </w:r>
      <w:r w:rsidRPr="00D24154">
        <w:rPr>
          <w:rFonts w:ascii="Verdana" w:hAnsi="Verdana" w:cs="Courier New"/>
          <w:b/>
          <w:sz w:val="20"/>
          <w:szCs w:val="20"/>
        </w:rPr>
        <w:t>do 14.06.2018 r.</w:t>
      </w:r>
    </w:p>
    <w:p w:rsidR="008D6984" w:rsidRPr="00EC3C98" w:rsidRDefault="008D6984" w:rsidP="008D6984">
      <w:pPr>
        <w:jc w:val="both"/>
        <w:rPr>
          <w:rFonts w:ascii="Verdana" w:hAnsi="Verdana"/>
          <w:sz w:val="20"/>
          <w:szCs w:val="20"/>
        </w:rPr>
      </w:pPr>
    </w:p>
    <w:p w:rsidR="008D6984" w:rsidRPr="00DD363C" w:rsidRDefault="008D6984" w:rsidP="008D6984">
      <w:pPr>
        <w:jc w:val="both"/>
        <w:rPr>
          <w:rFonts w:ascii="Verdana" w:hAnsi="Verdana"/>
          <w:sz w:val="20"/>
          <w:szCs w:val="20"/>
        </w:rPr>
      </w:pPr>
      <w:r w:rsidRPr="00EC3C98">
        <w:rPr>
          <w:rFonts w:ascii="Verdana" w:hAnsi="Verdana"/>
          <w:sz w:val="20"/>
          <w:szCs w:val="20"/>
        </w:rPr>
        <w:t xml:space="preserve">Oświadczam(y), iż dostawy będę(my) świadczyć sukcesywnie </w:t>
      </w:r>
      <w:r>
        <w:rPr>
          <w:rFonts w:ascii="Verdana" w:hAnsi="Verdana"/>
          <w:sz w:val="20"/>
          <w:szCs w:val="20"/>
        </w:rPr>
        <w:t>w terminie:</w:t>
      </w:r>
      <w:r w:rsidRPr="00EC3C98">
        <w:rPr>
          <w:rFonts w:ascii="Verdana" w:hAnsi="Verdana"/>
          <w:sz w:val="20"/>
          <w:szCs w:val="20"/>
        </w:rPr>
        <w:t xml:space="preserve"> 12 miesięcy od daty </w:t>
      </w:r>
      <w:r>
        <w:rPr>
          <w:rFonts w:ascii="Verdana" w:hAnsi="Verdana"/>
          <w:sz w:val="20"/>
          <w:szCs w:val="20"/>
        </w:rPr>
        <w:t>instalacji aparatu</w:t>
      </w:r>
      <w:r w:rsidRPr="00EC3C98">
        <w:rPr>
          <w:rFonts w:ascii="Verdana" w:hAnsi="Verdana"/>
          <w:sz w:val="20"/>
          <w:szCs w:val="20"/>
        </w:rPr>
        <w:t>.</w:t>
      </w:r>
    </w:p>
    <w:p w:rsidR="008D6984" w:rsidRDefault="008D6984" w:rsidP="008D6984">
      <w:pPr>
        <w:pStyle w:val="Tekstpodstawowy"/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8D6984" w:rsidRPr="00737EC3" w:rsidRDefault="008D6984" w:rsidP="008D6984">
      <w:pPr>
        <w:pStyle w:val="Tekstpodstawowy"/>
        <w:spacing w:after="0"/>
        <w:jc w:val="both"/>
        <w:rPr>
          <w:rFonts w:ascii="Verdana" w:hAnsi="Verdana"/>
          <w:bCs/>
          <w:sz w:val="20"/>
          <w:szCs w:val="20"/>
        </w:rPr>
      </w:pPr>
      <w:r w:rsidRPr="000F3880">
        <w:rPr>
          <w:rFonts w:ascii="Verdana" w:hAnsi="Verdana"/>
          <w:bCs/>
          <w:sz w:val="20"/>
          <w:szCs w:val="20"/>
        </w:rPr>
        <w:t xml:space="preserve">Oświadczam(y), że gwarantuję(my) odpowiednio długi okres ważności dostarczanych produktów (min. </w:t>
      </w:r>
      <w:r>
        <w:rPr>
          <w:rFonts w:ascii="Verdana" w:hAnsi="Verdana"/>
          <w:bCs/>
          <w:sz w:val="20"/>
          <w:szCs w:val="20"/>
        </w:rPr>
        <w:t>6 miesięcy</w:t>
      </w:r>
      <w:r w:rsidRPr="000F3880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a dla odczynnika </w:t>
      </w:r>
      <w:proofErr w:type="spellStart"/>
      <w:r>
        <w:rPr>
          <w:rFonts w:ascii="Verdana" w:hAnsi="Verdana"/>
          <w:bCs/>
          <w:sz w:val="20"/>
          <w:szCs w:val="20"/>
        </w:rPr>
        <w:t>HBsAg</w:t>
      </w:r>
      <w:proofErr w:type="spellEnd"/>
      <w:r>
        <w:rPr>
          <w:rFonts w:ascii="Verdana" w:hAnsi="Verdana"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sz w:val="20"/>
          <w:szCs w:val="20"/>
        </w:rPr>
        <w:t>AntyHCV</w:t>
      </w:r>
      <w:proofErr w:type="spellEnd"/>
      <w:r>
        <w:rPr>
          <w:rFonts w:ascii="Verdana" w:hAnsi="Verdana"/>
          <w:bCs/>
          <w:sz w:val="20"/>
          <w:szCs w:val="20"/>
        </w:rPr>
        <w:t xml:space="preserve"> min. 5 miesięcy),</w:t>
      </w:r>
      <w:r w:rsidRPr="000F3880">
        <w:rPr>
          <w:rFonts w:ascii="Verdana" w:hAnsi="Verdana"/>
          <w:bCs/>
          <w:sz w:val="20"/>
          <w:szCs w:val="20"/>
        </w:rPr>
        <w:t xml:space="preserve"> liczony od dnia dostawy.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BD5C71">
        <w:rPr>
          <w:rFonts w:ascii="Verdana" w:hAnsi="Verdana"/>
          <w:sz w:val="20"/>
          <w:szCs w:val="20"/>
        </w:rPr>
        <w:t xml:space="preserve">). </w:t>
      </w:r>
      <w:r w:rsidRPr="00737EC3">
        <w:rPr>
          <w:rFonts w:ascii="Verdana" w:hAnsi="Verdana"/>
          <w:sz w:val="20"/>
          <w:szCs w:val="20"/>
        </w:rPr>
        <w:t>Otwarcie opakowania roboczego nie powoduje skrócenia terminu jego ważności.</w:t>
      </w:r>
    </w:p>
    <w:p w:rsidR="008D6984" w:rsidRDefault="008D6984" w:rsidP="008D6984">
      <w:pPr>
        <w:jc w:val="both"/>
        <w:rPr>
          <w:rFonts w:ascii="Verdana" w:hAnsi="Verdana" w:cs="Arial"/>
          <w:sz w:val="20"/>
          <w:szCs w:val="20"/>
        </w:rPr>
      </w:pPr>
    </w:p>
    <w:p w:rsidR="008D6984" w:rsidRPr="00401795" w:rsidRDefault="008D6984" w:rsidP="008D6984">
      <w:pPr>
        <w:jc w:val="both"/>
        <w:rPr>
          <w:rFonts w:ascii="Verdana" w:hAnsi="Verdana"/>
          <w:sz w:val="20"/>
          <w:szCs w:val="20"/>
        </w:rPr>
      </w:pPr>
      <w:r w:rsidRPr="00401795">
        <w:rPr>
          <w:rFonts w:ascii="Verdana" w:hAnsi="Verdana"/>
          <w:sz w:val="20"/>
          <w:szCs w:val="20"/>
        </w:rPr>
        <w:t>Oświadczamy(y), że karty charakterystyk oferowanych produktów które zawierają substancje niebezpieczne sporządzone zgodnie z aktualnymi wymogami przepisów ochrony środowiska oraz instrukcje stosowania są dostępne/ nie są dostępne* na stronie internetowej …………………………………. (</w:t>
      </w:r>
      <w:r w:rsidRPr="0020742A">
        <w:rPr>
          <w:rFonts w:ascii="Verdana" w:hAnsi="Verdana"/>
          <w:i/>
          <w:sz w:val="20"/>
          <w:szCs w:val="20"/>
        </w:rPr>
        <w:t>wpisać adres strony internetowej</w:t>
      </w:r>
      <w:r w:rsidRPr="00401795">
        <w:rPr>
          <w:rFonts w:ascii="Verdana" w:hAnsi="Verdana"/>
          <w:sz w:val="20"/>
          <w:szCs w:val="20"/>
        </w:rPr>
        <w:t>)</w:t>
      </w:r>
    </w:p>
    <w:p w:rsidR="008D6984" w:rsidRPr="00D24154" w:rsidRDefault="008D6984" w:rsidP="008D6984">
      <w:pPr>
        <w:jc w:val="both"/>
        <w:rPr>
          <w:rFonts w:ascii="Verdana" w:hAnsi="Verdana" w:cs="Arial"/>
          <w:sz w:val="20"/>
          <w:szCs w:val="20"/>
        </w:rPr>
      </w:pPr>
    </w:p>
    <w:p w:rsidR="008D6984" w:rsidRPr="00D24154" w:rsidRDefault="008D6984" w:rsidP="008D6984">
      <w:pPr>
        <w:jc w:val="both"/>
        <w:rPr>
          <w:rFonts w:ascii="Verdana" w:hAnsi="Verdana" w:cs="Arial"/>
          <w:sz w:val="20"/>
          <w:szCs w:val="20"/>
        </w:rPr>
      </w:pPr>
      <w:r w:rsidRPr="00D24154">
        <w:rPr>
          <w:rFonts w:ascii="Verdana" w:hAnsi="Verdana"/>
          <w:sz w:val="20"/>
          <w:szCs w:val="20"/>
        </w:rPr>
        <w:t xml:space="preserve">Oświadczamy(y), że </w:t>
      </w:r>
      <w:r w:rsidRPr="00D24154">
        <w:rPr>
          <w:rFonts w:ascii="Verdana" w:hAnsi="Verdana" w:cs="Arial"/>
          <w:iCs/>
          <w:color w:val="000000"/>
          <w:sz w:val="20"/>
          <w:szCs w:val="20"/>
        </w:rPr>
        <w:t>zgodnie z zaleceniami producenta testy kontrolne aparatu należy przeprowadzać ……………………………………</w:t>
      </w:r>
      <w:r>
        <w:rPr>
          <w:rFonts w:ascii="Verdana" w:hAnsi="Verdana" w:cs="Arial"/>
          <w:iCs/>
          <w:color w:val="000000"/>
          <w:sz w:val="20"/>
          <w:szCs w:val="20"/>
        </w:rPr>
        <w:t>…..</w:t>
      </w:r>
      <w:r w:rsidRPr="00D24154">
        <w:rPr>
          <w:rFonts w:ascii="Verdana" w:hAnsi="Verdana" w:cs="Arial"/>
          <w:iCs/>
          <w:color w:val="000000"/>
          <w:sz w:val="20"/>
          <w:szCs w:val="20"/>
        </w:rPr>
        <w:t xml:space="preserve">.. ( podać częstotliwość) </w:t>
      </w:r>
    </w:p>
    <w:p w:rsidR="008D6984" w:rsidRPr="00D24154" w:rsidRDefault="008D6984" w:rsidP="008D6984">
      <w:pPr>
        <w:jc w:val="both"/>
        <w:rPr>
          <w:rFonts w:ascii="Verdana" w:hAnsi="Verdana" w:cs="Arial"/>
          <w:sz w:val="20"/>
          <w:szCs w:val="20"/>
        </w:rPr>
      </w:pPr>
    </w:p>
    <w:p w:rsidR="008D6984" w:rsidRPr="00EC3C98" w:rsidRDefault="008D6984" w:rsidP="008D6984">
      <w:pPr>
        <w:jc w:val="both"/>
        <w:rPr>
          <w:rFonts w:ascii="Verdana" w:hAnsi="Verdana" w:cs="Arial"/>
          <w:sz w:val="20"/>
          <w:szCs w:val="20"/>
        </w:rPr>
      </w:pPr>
      <w:r w:rsidRPr="00EC3C98">
        <w:rPr>
          <w:rFonts w:ascii="Verdana" w:hAnsi="Verdana" w:cs="Arial"/>
          <w:sz w:val="20"/>
          <w:szCs w:val="20"/>
        </w:rPr>
        <w:t>Oświadczam(y), że akceptuję(my) 21 dniowy termin płatności faktury zatwierdzonej przez zamawiającego.</w:t>
      </w:r>
    </w:p>
    <w:p w:rsidR="008D6984" w:rsidRDefault="008D6984" w:rsidP="008D6984">
      <w:pPr>
        <w:jc w:val="both"/>
        <w:rPr>
          <w:rFonts w:ascii="Verdana" w:hAnsi="Verdana" w:cs="Garamond"/>
          <w:sz w:val="20"/>
          <w:szCs w:val="20"/>
        </w:rPr>
      </w:pPr>
    </w:p>
    <w:p w:rsidR="008D6984" w:rsidRDefault="008D6984" w:rsidP="008D6984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:rsidR="008D6984" w:rsidRPr="00AB493F" w:rsidRDefault="008D6984" w:rsidP="008D6984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:rsidR="008D6984" w:rsidRPr="005D501C" w:rsidRDefault="008D6984" w:rsidP="008D6984">
      <w:pPr>
        <w:jc w:val="both"/>
        <w:rPr>
          <w:rFonts w:ascii="Verdana" w:hAnsi="Verdana" w:cs="Garamond"/>
          <w:sz w:val="20"/>
          <w:szCs w:val="20"/>
        </w:rPr>
      </w:pPr>
      <w:r w:rsidRPr="005D501C">
        <w:rPr>
          <w:rFonts w:ascii="Verdana" w:hAnsi="Verdana" w:cs="Garamond"/>
          <w:sz w:val="20"/>
          <w:szCs w:val="20"/>
        </w:rPr>
        <w:t>Oświadczam(y), że posiadam(y) niezbędne uprawnienia, kwalifikacje, wiedzę i doświadczenie oraz dysponuję odpowiednim potencjałem technicznym i osobami zdolnymi do wykonania przedmiotu zamówienia.</w:t>
      </w:r>
    </w:p>
    <w:p w:rsidR="008D6984" w:rsidRDefault="008D6984" w:rsidP="008D6984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:rsidR="008D6984" w:rsidRPr="004B35AE" w:rsidRDefault="008D6984" w:rsidP="008D6984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:rsidR="008D6984" w:rsidRPr="004B35AE" w:rsidRDefault="008D6984" w:rsidP="008D6984">
      <w:pPr>
        <w:widowControl w:val="0"/>
        <w:suppressAutoHyphens/>
        <w:spacing w:line="276" w:lineRule="auto"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…………………………………………….</w:t>
      </w:r>
    </w:p>
    <w:p w:rsidR="008D6984" w:rsidRPr="004B35AE" w:rsidRDefault="008D6984" w:rsidP="008D6984">
      <w:pPr>
        <w:widowControl w:val="0"/>
        <w:suppressAutoHyphens/>
        <w:spacing w:line="276" w:lineRule="auto"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:rsidR="008D6984" w:rsidRPr="004B35AE" w:rsidRDefault="008D6984" w:rsidP="008D6984">
      <w:pPr>
        <w:widowControl w:val="0"/>
        <w:suppressAutoHyphens/>
        <w:spacing w:line="276" w:lineRule="auto"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:rsidR="008D6984" w:rsidRPr="004B35AE" w:rsidRDefault="008D6984" w:rsidP="008D6984">
      <w:pPr>
        <w:rPr>
          <w:rFonts w:ascii="Verdana" w:hAnsi="Verdana" w:cs="Garamond"/>
          <w:sz w:val="20"/>
          <w:szCs w:val="20"/>
        </w:rPr>
      </w:pPr>
    </w:p>
    <w:p w:rsidR="008D6984" w:rsidRDefault="008D6984" w:rsidP="008D6984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3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:rsidR="008D6984" w:rsidRPr="000F77C7" w:rsidRDefault="008D6984" w:rsidP="008D6984">
      <w:pPr>
        <w:jc w:val="both"/>
        <w:outlineLvl w:val="0"/>
        <w:rPr>
          <w:rFonts w:ascii="Verdana" w:hAnsi="Verdana" w:cs="Garamond"/>
          <w:sz w:val="20"/>
          <w:szCs w:val="20"/>
        </w:rPr>
      </w:pPr>
    </w:p>
    <w:p w:rsidR="008D6984" w:rsidRPr="00715919" w:rsidRDefault="008D6984" w:rsidP="008D6984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8D6984" w:rsidRPr="00125D17" w:rsidTr="00BC776A">
        <w:tc>
          <w:tcPr>
            <w:tcW w:w="2590" w:type="dxa"/>
          </w:tcPr>
          <w:p w:rsidR="008D6984" w:rsidRPr="00125D17" w:rsidRDefault="008D6984" w:rsidP="00BC776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:rsidR="008D6984" w:rsidRPr="00125D17" w:rsidRDefault="008D6984" w:rsidP="00BC776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8D6984" w:rsidRPr="00125D17" w:rsidRDefault="008D6984" w:rsidP="00BC776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6984" w:rsidRPr="00125D17" w:rsidTr="00BC776A">
        <w:tc>
          <w:tcPr>
            <w:tcW w:w="2590" w:type="dxa"/>
          </w:tcPr>
          <w:p w:rsidR="008D6984" w:rsidRPr="00125D17" w:rsidRDefault="008D6984" w:rsidP="00BC776A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:rsidR="008D6984" w:rsidRPr="00125D17" w:rsidRDefault="008D6984" w:rsidP="00BC776A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8D6984" w:rsidRPr="00125D17" w:rsidRDefault="008D6984" w:rsidP="00BC776A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8D6984" w:rsidRPr="00125D17" w:rsidTr="00BC776A">
        <w:tc>
          <w:tcPr>
            <w:tcW w:w="2590" w:type="dxa"/>
          </w:tcPr>
          <w:p w:rsidR="008D6984" w:rsidRPr="00125D17" w:rsidRDefault="008D6984" w:rsidP="00BC776A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8D6984" w:rsidRPr="00125D17" w:rsidRDefault="008D6984" w:rsidP="00BC776A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8D6984" w:rsidRPr="00125D17" w:rsidRDefault="008D6984" w:rsidP="00BC776A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8D6984" w:rsidRPr="00125D17" w:rsidTr="00BC776A">
        <w:tc>
          <w:tcPr>
            <w:tcW w:w="2590" w:type="dxa"/>
          </w:tcPr>
          <w:p w:rsidR="008D6984" w:rsidRPr="00125D17" w:rsidRDefault="008D6984" w:rsidP="00BC776A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8D6984" w:rsidRPr="00125D17" w:rsidRDefault="008D6984" w:rsidP="00BC776A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8D6984" w:rsidRPr="00125D17" w:rsidRDefault="008D6984" w:rsidP="00BC776A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8D6984" w:rsidRPr="00125D17" w:rsidTr="00BC776A">
        <w:tc>
          <w:tcPr>
            <w:tcW w:w="2590" w:type="dxa"/>
          </w:tcPr>
          <w:p w:rsidR="008D6984" w:rsidRPr="00125D17" w:rsidRDefault="008D6984" w:rsidP="00BC776A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8D6984" w:rsidRPr="00125D17" w:rsidRDefault="008D6984" w:rsidP="00BC776A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8D6984" w:rsidRPr="00125D17" w:rsidRDefault="008D6984" w:rsidP="00BC776A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:rsidR="008D6984" w:rsidRPr="004B35AE" w:rsidRDefault="008D6984" w:rsidP="008D6984">
      <w:pPr>
        <w:jc w:val="both"/>
        <w:rPr>
          <w:rFonts w:ascii="Verdana" w:hAnsi="Verdana" w:cs="Garamond"/>
          <w:sz w:val="20"/>
          <w:szCs w:val="20"/>
        </w:rPr>
      </w:pPr>
    </w:p>
    <w:p w:rsidR="008D6984" w:rsidRPr="004B35AE" w:rsidRDefault="008D6984" w:rsidP="008D6984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:rsidR="008D6984" w:rsidRPr="00715919" w:rsidRDefault="008D6984" w:rsidP="008D6984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:rsidR="008D6984" w:rsidRDefault="008D6984" w:rsidP="008D6984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8D6984" w:rsidRDefault="008D6984" w:rsidP="008D6984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8D6984" w:rsidRPr="004B35AE" w:rsidRDefault="008D6984" w:rsidP="008D6984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:rsidR="008D6984" w:rsidRDefault="008D6984" w:rsidP="008D6984">
      <w:pPr>
        <w:rPr>
          <w:sz w:val="20"/>
          <w:szCs w:val="20"/>
        </w:rPr>
      </w:pPr>
    </w:p>
    <w:p w:rsidR="001F1854" w:rsidRPr="008D6984" w:rsidRDefault="008D6984" w:rsidP="008D6984">
      <w:r w:rsidRPr="000F5083">
        <w:rPr>
          <w:rFonts w:ascii="Verdana" w:hAnsi="Verdana"/>
          <w:b/>
          <w:i/>
          <w:sz w:val="18"/>
          <w:szCs w:val="18"/>
        </w:rPr>
        <w:t>*</w:t>
      </w:r>
      <w:r w:rsidRPr="000F5083">
        <w:rPr>
          <w:rFonts w:ascii="Verdana" w:hAnsi="Verdana"/>
          <w:i/>
          <w:sz w:val="18"/>
          <w:szCs w:val="18"/>
        </w:rPr>
        <w:t xml:space="preserve"> niepotrzebne skreślić</w:t>
      </w:r>
      <w:bookmarkStart w:id="0" w:name="_GoBack"/>
      <w:bookmarkEnd w:id="0"/>
    </w:p>
    <w:sectPr w:rsidR="001F1854" w:rsidRPr="008D6984" w:rsidSect="00F82A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7FE51F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71563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B38C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D7C7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3D04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6B53F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9B45F9"/>
    <w:multiLevelType w:val="multilevel"/>
    <w:tmpl w:val="0415001D"/>
    <w:styleLink w:val="Styl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C3E58A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9423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AF21E3"/>
    <w:multiLevelType w:val="hybridMultilevel"/>
    <w:tmpl w:val="8884B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01F91"/>
    <w:multiLevelType w:val="hybridMultilevel"/>
    <w:tmpl w:val="FA74E1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20645"/>
    <w:multiLevelType w:val="hybridMultilevel"/>
    <w:tmpl w:val="2290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C2F10"/>
    <w:multiLevelType w:val="hybridMultilevel"/>
    <w:tmpl w:val="CDCECD72"/>
    <w:lvl w:ilvl="0" w:tplc="D4C06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1F2E37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985F79"/>
    <w:multiLevelType w:val="hybridMultilevel"/>
    <w:tmpl w:val="C7D24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8948A2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1" w15:restartNumberingAfterBreak="0">
    <w:nsid w:val="2C392F8E"/>
    <w:multiLevelType w:val="hybridMultilevel"/>
    <w:tmpl w:val="F5D49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ED17C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1D355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8258B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0456F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5078"/>
    <w:multiLevelType w:val="hybridMultilevel"/>
    <w:tmpl w:val="2E9EB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E3AA8"/>
    <w:multiLevelType w:val="hybridMultilevel"/>
    <w:tmpl w:val="51549E16"/>
    <w:lvl w:ilvl="0" w:tplc="786C54C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D91E63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1B76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8D51E0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75E9E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C651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D17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FE7516"/>
    <w:multiLevelType w:val="hybridMultilevel"/>
    <w:tmpl w:val="5C767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1750DF"/>
    <w:multiLevelType w:val="hybridMultilevel"/>
    <w:tmpl w:val="7EA2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03A7C"/>
    <w:multiLevelType w:val="hybridMultilevel"/>
    <w:tmpl w:val="E0BA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9575F"/>
    <w:multiLevelType w:val="hybridMultilevel"/>
    <w:tmpl w:val="BC243380"/>
    <w:lvl w:ilvl="0" w:tplc="E13A2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56310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2D0B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F314EE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40"/>
  </w:num>
  <w:num w:numId="3">
    <w:abstractNumId w:val="7"/>
  </w:num>
  <w:num w:numId="4">
    <w:abstractNumId w:val="22"/>
  </w:num>
  <w:num w:numId="5">
    <w:abstractNumId w:val="17"/>
  </w:num>
  <w:num w:numId="6">
    <w:abstractNumId w:val="12"/>
  </w:num>
  <w:num w:numId="7">
    <w:abstractNumId w:val="4"/>
  </w:num>
  <w:num w:numId="8">
    <w:abstractNumId w:val="36"/>
  </w:num>
  <w:num w:numId="9">
    <w:abstractNumId w:val="29"/>
  </w:num>
  <w:num w:numId="10">
    <w:abstractNumId w:val="32"/>
  </w:num>
  <w:num w:numId="11">
    <w:abstractNumId w:val="3"/>
  </w:num>
  <w:num w:numId="12">
    <w:abstractNumId w:val="23"/>
  </w:num>
  <w:num w:numId="13">
    <w:abstractNumId w:val="2"/>
  </w:num>
  <w:num w:numId="14">
    <w:abstractNumId w:val="19"/>
  </w:num>
  <w:num w:numId="15">
    <w:abstractNumId w:val="8"/>
  </w:num>
  <w:num w:numId="16">
    <w:abstractNumId w:val="35"/>
  </w:num>
  <w:num w:numId="17">
    <w:abstractNumId w:val="27"/>
  </w:num>
  <w:num w:numId="18">
    <w:abstractNumId w:val="13"/>
  </w:num>
  <w:num w:numId="19">
    <w:abstractNumId w:val="16"/>
  </w:num>
  <w:num w:numId="20">
    <w:abstractNumId w:val="34"/>
  </w:num>
  <w:num w:numId="21">
    <w:abstractNumId w:val="11"/>
  </w:num>
  <w:num w:numId="22">
    <w:abstractNumId w:val="26"/>
  </w:num>
  <w:num w:numId="23">
    <w:abstractNumId w:val="14"/>
  </w:num>
  <w:num w:numId="24">
    <w:abstractNumId w:val="10"/>
  </w:num>
  <w:num w:numId="25">
    <w:abstractNumId w:val="37"/>
  </w:num>
  <w:num w:numId="26">
    <w:abstractNumId w:val="1"/>
  </w:num>
  <w:num w:numId="27">
    <w:abstractNumId w:val="9"/>
  </w:num>
  <w:num w:numId="28">
    <w:abstractNumId w:val="30"/>
  </w:num>
  <w:num w:numId="29">
    <w:abstractNumId w:val="28"/>
  </w:num>
  <w:num w:numId="30">
    <w:abstractNumId w:val="25"/>
  </w:num>
  <w:num w:numId="31">
    <w:abstractNumId w:val="33"/>
  </w:num>
  <w:num w:numId="32">
    <w:abstractNumId w:val="18"/>
  </w:num>
  <w:num w:numId="33">
    <w:abstractNumId w:val="38"/>
  </w:num>
  <w:num w:numId="34">
    <w:abstractNumId w:val="31"/>
  </w:num>
  <w:num w:numId="35">
    <w:abstractNumId w:val="5"/>
  </w:num>
  <w:num w:numId="36">
    <w:abstractNumId w:val="6"/>
  </w:num>
  <w:num w:numId="37">
    <w:abstractNumId w:val="24"/>
  </w:num>
  <w:num w:numId="38">
    <w:abstractNumId w:val="39"/>
  </w:num>
  <w:num w:numId="39">
    <w:abstractNumId w:val="41"/>
  </w:num>
  <w:num w:numId="40">
    <w:abstractNumId w:val="20"/>
  </w:num>
  <w:num w:numId="41">
    <w:abstractNumId w:val="21"/>
  </w:num>
  <w:num w:numId="42">
    <w:abstractNumId w:val="15"/>
  </w:num>
  <w:num w:numId="4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8B4"/>
    <w:rsid w:val="00026F37"/>
    <w:rsid w:val="00096F69"/>
    <w:rsid w:val="000B0587"/>
    <w:rsid w:val="000F6D67"/>
    <w:rsid w:val="001863D6"/>
    <w:rsid w:val="001F1854"/>
    <w:rsid w:val="0024116F"/>
    <w:rsid w:val="00261E2C"/>
    <w:rsid w:val="0035670C"/>
    <w:rsid w:val="00386D4D"/>
    <w:rsid w:val="003C3AA0"/>
    <w:rsid w:val="003E5334"/>
    <w:rsid w:val="004427ED"/>
    <w:rsid w:val="0055505D"/>
    <w:rsid w:val="005A3558"/>
    <w:rsid w:val="006328D4"/>
    <w:rsid w:val="006C4558"/>
    <w:rsid w:val="007F526F"/>
    <w:rsid w:val="008023E2"/>
    <w:rsid w:val="008D6984"/>
    <w:rsid w:val="00960DF1"/>
    <w:rsid w:val="009B4B36"/>
    <w:rsid w:val="009E0AF3"/>
    <w:rsid w:val="00A259A5"/>
    <w:rsid w:val="00A62B8B"/>
    <w:rsid w:val="00AD2F04"/>
    <w:rsid w:val="00B34AC8"/>
    <w:rsid w:val="00B76C1D"/>
    <w:rsid w:val="00B8563E"/>
    <w:rsid w:val="00BC0E2E"/>
    <w:rsid w:val="00C07CEF"/>
    <w:rsid w:val="00C248B4"/>
    <w:rsid w:val="00D844F9"/>
    <w:rsid w:val="00DC0755"/>
    <w:rsid w:val="00E077FF"/>
    <w:rsid w:val="00EB0CE6"/>
    <w:rsid w:val="00EB4D2A"/>
    <w:rsid w:val="00EC3BC7"/>
    <w:rsid w:val="00F82AFC"/>
    <w:rsid w:val="00FF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93267-0D1A-42B6-8EEC-7F74667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C248B4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C248B4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C248B4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248B4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C248B4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C248B4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C248B4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C248B4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248B4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248B4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248B4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248B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248B4"/>
  </w:style>
  <w:style w:type="paragraph" w:customStyle="1" w:styleId="ListParagraph1">
    <w:name w:val="List Paragraph1"/>
    <w:basedOn w:val="Normalny"/>
    <w:uiPriority w:val="99"/>
    <w:rsid w:val="00C248B4"/>
    <w:pPr>
      <w:ind w:left="720"/>
    </w:pPr>
  </w:style>
  <w:style w:type="paragraph" w:customStyle="1" w:styleId="Tekstpodstawowywcity1">
    <w:name w:val="Tekst podstawowy wcięty1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248B4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48B4"/>
    <w:rPr>
      <w:rFonts w:ascii="Bookman Old Style" w:eastAsia="Times New Roman" w:hAnsi="Bookman Old Style" w:cs="Bookman Old Style"/>
      <w:i/>
      <w:iCs/>
      <w:lang w:eastAsia="pl-PL"/>
    </w:rPr>
  </w:style>
  <w:style w:type="paragraph" w:customStyle="1" w:styleId="pkt">
    <w:name w:val="pkt"/>
    <w:basedOn w:val="Normalny"/>
    <w:rsid w:val="00C248B4"/>
    <w:pPr>
      <w:spacing w:before="60" w:after="60"/>
      <w:ind w:left="851" w:hanging="295"/>
      <w:jc w:val="both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48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lockquote">
    <w:name w:val="Blockquote"/>
    <w:basedOn w:val="Normalny"/>
    <w:rsid w:val="00C248B4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unhideWhenUsed/>
    <w:rsid w:val="00C248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48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C248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8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Artykusekcja">
    <w:name w:val="Outline List 3"/>
    <w:basedOn w:val="Bezlisty"/>
    <w:rsid w:val="00C248B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248B4"/>
    <w:pPr>
      <w:ind w:left="720"/>
      <w:contextualSpacing/>
    </w:pPr>
  </w:style>
  <w:style w:type="paragraph" w:customStyle="1" w:styleId="Podpunkt">
    <w:name w:val="Podpunkt"/>
    <w:basedOn w:val="Normalny"/>
    <w:rsid w:val="00C248B4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C248B4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48B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Legenda">
    <w:name w:val="caption"/>
    <w:basedOn w:val="Normalny"/>
    <w:next w:val="Normalny"/>
    <w:qFormat/>
    <w:rsid w:val="00C248B4"/>
    <w:pPr>
      <w:spacing w:before="240"/>
      <w:jc w:val="center"/>
    </w:pPr>
    <w:rPr>
      <w:rFonts w:ascii="Arial" w:hAnsi="Arial" w:cs="Arial"/>
      <w:b/>
      <w:bCs/>
      <w:caps/>
      <w:sz w:val="44"/>
      <w:szCs w:val="44"/>
    </w:rPr>
  </w:style>
  <w:style w:type="paragraph" w:customStyle="1" w:styleId="ust">
    <w:name w:val="ust"/>
    <w:rsid w:val="00C248B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248B4"/>
    <w:pPr>
      <w:ind w:left="850" w:hanging="425"/>
    </w:pPr>
  </w:style>
  <w:style w:type="paragraph" w:styleId="Stopka">
    <w:name w:val="footer"/>
    <w:basedOn w:val="Normalny"/>
    <w:link w:val="StopkaZnak"/>
    <w:uiPriority w:val="99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domyslny">
    <w:name w:val="akapitdomyslny"/>
    <w:rsid w:val="00C248B4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C248B4"/>
    <w:pPr>
      <w:tabs>
        <w:tab w:val="left" w:pos="142"/>
        <w:tab w:val="left" w:pos="709"/>
      </w:tabs>
      <w:spacing w:before="120"/>
      <w:ind w:left="284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H5">
    <w:name w:val="H5"/>
    <w:basedOn w:val="Normalny"/>
    <w:next w:val="Normalny"/>
    <w:rsid w:val="00C248B4"/>
    <w:pPr>
      <w:keepNext/>
      <w:spacing w:before="100" w:after="100"/>
      <w:outlineLvl w:val="5"/>
    </w:pPr>
    <w:rPr>
      <w:b/>
      <w:bCs/>
      <w:sz w:val="20"/>
      <w:szCs w:val="20"/>
    </w:rPr>
  </w:style>
  <w:style w:type="paragraph" w:customStyle="1" w:styleId="tyt">
    <w:name w:val="tyt"/>
    <w:basedOn w:val="Normalny"/>
    <w:rsid w:val="00C248B4"/>
    <w:pPr>
      <w:keepNext/>
      <w:spacing w:before="60" w:after="60"/>
      <w:jc w:val="center"/>
    </w:pPr>
    <w:rPr>
      <w:b/>
      <w:bCs/>
    </w:rPr>
  </w:style>
  <w:style w:type="character" w:styleId="Numerstrony">
    <w:name w:val="page number"/>
    <w:basedOn w:val="Domylnaczcionkaakapitu"/>
    <w:rsid w:val="00C248B4"/>
  </w:style>
  <w:style w:type="table" w:styleId="Tabela-Siatka">
    <w:name w:val="Table Grid"/>
    <w:basedOn w:val="Standardowy"/>
    <w:rsid w:val="00C2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C248B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rsid w:val="00C248B4"/>
    <w:pPr>
      <w:suppressLineNumbers/>
      <w:suppressAutoHyphens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C248B4"/>
    <w:pPr>
      <w:widowControl w:val="0"/>
      <w:tabs>
        <w:tab w:val="left" w:pos="360"/>
      </w:tabs>
      <w:suppressAutoHyphens/>
      <w:autoSpaceDE w:val="0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NormalnyWeb">
    <w:name w:val="Normal (Web)"/>
    <w:basedOn w:val="Normalny"/>
    <w:rsid w:val="00C248B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4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1">
    <w:name w:val="Styl1"/>
    <w:rsid w:val="00C248B4"/>
    <w:pPr>
      <w:numPr>
        <w:numId w:val="3"/>
      </w:numPr>
    </w:pPr>
  </w:style>
  <w:style w:type="paragraph" w:styleId="Tekstblokowy">
    <w:name w:val="Block Text"/>
    <w:basedOn w:val="Normalny"/>
    <w:rsid w:val="00C248B4"/>
    <w:pPr>
      <w:spacing w:before="39" w:after="39"/>
      <w:ind w:left="519" w:right="39" w:hanging="48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C248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C248B4"/>
    <w:rPr>
      <w:sz w:val="20"/>
      <w:szCs w:val="20"/>
    </w:rPr>
  </w:style>
  <w:style w:type="paragraph" w:customStyle="1" w:styleId="1">
    <w:name w:val="1"/>
    <w:basedOn w:val="Normalny"/>
    <w:next w:val="Nagwek"/>
    <w:rsid w:val="00C248B4"/>
    <w:pPr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Normalny"/>
    <w:link w:val="PodtytuZnak"/>
    <w:qFormat/>
    <w:rsid w:val="00C248B4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248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?? tabeli"/>
    <w:basedOn w:val="Normalny"/>
    <w:rsid w:val="00C248B4"/>
    <w:pPr>
      <w:widowControl w:val="0"/>
      <w:suppressLineNumbers/>
      <w:suppressAutoHyphens/>
    </w:pPr>
    <w:rPr>
      <w:rFonts w:ascii="Georgia" w:eastAsia="Lucida Sans Unicode" w:hAnsi="Georgia"/>
    </w:rPr>
  </w:style>
  <w:style w:type="paragraph" w:customStyle="1" w:styleId="Nagwektabeli">
    <w:name w:val="Nag?ówek tabeli"/>
    <w:basedOn w:val="Zawartotabeli"/>
    <w:rsid w:val="00C248B4"/>
    <w:pPr>
      <w:jc w:val="center"/>
    </w:pPr>
    <w:rPr>
      <w:b/>
      <w:i/>
    </w:rPr>
  </w:style>
  <w:style w:type="paragraph" w:customStyle="1" w:styleId="spip">
    <w:name w:val="spip"/>
    <w:basedOn w:val="Normalny"/>
    <w:rsid w:val="00C248B4"/>
    <w:pPr>
      <w:spacing w:before="100" w:beforeAutospacing="1" w:after="100" w:afterAutospacing="1"/>
    </w:pPr>
  </w:style>
  <w:style w:type="paragraph" w:customStyle="1" w:styleId="Default">
    <w:name w:val="Default"/>
    <w:rsid w:val="00C24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0">
    <w:name w:val="Zawartość tabeli"/>
    <w:basedOn w:val="Normalny"/>
    <w:rsid w:val="00C248B4"/>
    <w:pPr>
      <w:suppressLineNumbers/>
      <w:suppressAutoHyphens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C248B4"/>
    <w:pPr>
      <w:widowControl w:val="0"/>
      <w:suppressAutoHyphens/>
      <w:spacing w:before="60" w:after="60" w:line="288" w:lineRule="auto"/>
    </w:pPr>
    <w:rPr>
      <w:rFonts w:ascii="Georgia" w:eastAsia="Lucida Sans Unicode" w:hAnsi="Georgia"/>
      <w:lang w:eastAsia="ar-SA"/>
    </w:rPr>
  </w:style>
  <w:style w:type="paragraph" w:customStyle="1" w:styleId="WW-Nagwek1">
    <w:name w:val="WW-Nagłówek1"/>
    <w:basedOn w:val="Normalny"/>
    <w:next w:val="Tekstpodstawowy"/>
    <w:rsid w:val="00C248B4"/>
    <w:pPr>
      <w:keepNext/>
      <w:widowControl w:val="0"/>
      <w:suppressAutoHyphens/>
      <w:spacing w:before="240" w:after="120"/>
    </w:pPr>
    <w:rPr>
      <w:rFonts w:ascii="Georgia" w:eastAsia="Lucida Sans Unicode" w:hAnsi="Georgia" w:cs="Tahoma"/>
      <w:sz w:val="28"/>
      <w:szCs w:val="28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C248B4"/>
    <w:pPr>
      <w:tabs>
        <w:tab w:val="right" w:leader="dot" w:pos="8471"/>
      </w:tabs>
      <w:spacing w:before="360"/>
      <w:jc w:val="both"/>
    </w:pPr>
    <w:rPr>
      <w:rFonts w:ascii="Tahoma" w:hAnsi="Tahoma" w:cs="Tahoma"/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248B4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248B4"/>
    <w:pPr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248B4"/>
    <w:pPr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248B4"/>
    <w:pPr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248B4"/>
    <w:pPr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248B4"/>
    <w:pPr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248B4"/>
    <w:pPr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248B4"/>
    <w:pPr>
      <w:ind w:left="140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C248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248B4"/>
    <w:rPr>
      <w:vertAlign w:val="superscript"/>
    </w:rPr>
  </w:style>
  <w:style w:type="character" w:styleId="UyteHipercze">
    <w:name w:val="FollowedHyperlink"/>
    <w:rsid w:val="00C248B4"/>
    <w:rPr>
      <w:color w:val="800080"/>
      <w:u w:val="single"/>
    </w:rPr>
  </w:style>
  <w:style w:type="paragraph" w:customStyle="1" w:styleId="xl25">
    <w:name w:val="xl2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C24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rsid w:val="00C248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rsid w:val="00C248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0">
    <w:name w:val="font0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ZnakZnakZnakZnak">
    <w:name w:val="Znak Znak Znak Znak"/>
    <w:basedOn w:val="Normalny"/>
    <w:rsid w:val="00C248B4"/>
  </w:style>
  <w:style w:type="paragraph" w:customStyle="1" w:styleId="ZnakZnakZnakZnak0">
    <w:name w:val="Znak Znak Znak Znak"/>
    <w:basedOn w:val="Normalny"/>
    <w:rsid w:val="00C248B4"/>
  </w:style>
  <w:style w:type="character" w:styleId="Odwoaniedokomentarza">
    <w:name w:val="annotation reference"/>
    <w:semiHidden/>
    <w:rsid w:val="00C248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248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24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8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48B4"/>
  </w:style>
  <w:style w:type="character" w:styleId="Pogrubienie">
    <w:name w:val="Strong"/>
    <w:qFormat/>
    <w:rsid w:val="00C248B4"/>
    <w:rPr>
      <w:b/>
      <w:bCs/>
    </w:rPr>
  </w:style>
  <w:style w:type="paragraph" w:customStyle="1" w:styleId="xl22">
    <w:name w:val="xl2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2">
    <w:name w:val="xl7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74">
    <w:name w:val="xl7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6">
    <w:name w:val="xl7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character" w:customStyle="1" w:styleId="FontStyle15">
    <w:name w:val="Font Style15"/>
    <w:rsid w:val="00C248B4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0B058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B0587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9E0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30">
    <w:name w:val="Tekst podstawowy wcięty3"/>
    <w:basedOn w:val="Normalny"/>
    <w:rsid w:val="0035670C"/>
    <w:pPr>
      <w:jc w:val="both"/>
    </w:pPr>
    <w:rPr>
      <w:b/>
      <w:bCs/>
      <w:sz w:val="20"/>
      <w:szCs w:val="20"/>
    </w:rPr>
  </w:style>
  <w:style w:type="paragraph" w:customStyle="1" w:styleId="ZnakZnakZnakZnak1">
    <w:name w:val="Znak Znak Znak Znak"/>
    <w:basedOn w:val="Normalny"/>
    <w:rsid w:val="0035670C"/>
  </w:style>
  <w:style w:type="character" w:customStyle="1" w:styleId="Nagwek1Znak1">
    <w:name w:val="Nagłówek 1 Znak1"/>
    <w:basedOn w:val="Domylnaczcionkaakapitu"/>
    <w:rsid w:val="00B8563E"/>
    <w:rPr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rsid w:val="00B8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8563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4">
    <w:name w:val="Tekst podstawowy wcięty4"/>
    <w:basedOn w:val="Normalny"/>
    <w:rsid w:val="00B8563E"/>
    <w:pPr>
      <w:jc w:val="both"/>
    </w:pPr>
    <w:rPr>
      <w:b/>
      <w:bCs/>
      <w:sz w:val="20"/>
      <w:szCs w:val="20"/>
    </w:rPr>
  </w:style>
  <w:style w:type="paragraph" w:customStyle="1" w:styleId="ZnakZnakZnakZnak2">
    <w:name w:val="Znak Znak Znak Znak"/>
    <w:basedOn w:val="Normalny"/>
    <w:rsid w:val="00B8563E"/>
  </w:style>
  <w:style w:type="character" w:customStyle="1" w:styleId="FontStyle24">
    <w:name w:val="Font Style24"/>
    <w:rsid w:val="00F82AFC"/>
    <w:rPr>
      <w:rFonts w:ascii="Bookman Old Style" w:hAnsi="Bookman Old Style"/>
      <w:sz w:val="16"/>
      <w:szCs w:val="16"/>
    </w:rPr>
  </w:style>
  <w:style w:type="character" w:customStyle="1" w:styleId="FontStyle28">
    <w:name w:val="Font Style28"/>
    <w:rsid w:val="00F82AFC"/>
    <w:rPr>
      <w:rFonts w:ascii="Bookman Old Style" w:hAnsi="Bookman Old Style"/>
      <w:b/>
      <w:bCs/>
      <w:i/>
      <w:iCs/>
      <w:sz w:val="16"/>
      <w:szCs w:val="16"/>
    </w:rPr>
  </w:style>
  <w:style w:type="paragraph" w:customStyle="1" w:styleId="Style1">
    <w:name w:val="Style1"/>
    <w:basedOn w:val="Normalny"/>
    <w:rsid w:val="00F82AF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rsid w:val="00F82AFC"/>
    <w:pPr>
      <w:widowControl w:val="0"/>
      <w:autoSpaceDE w:val="0"/>
      <w:autoSpaceDN w:val="0"/>
      <w:adjustRightInd w:val="0"/>
      <w:spacing w:line="281" w:lineRule="exact"/>
    </w:pPr>
    <w:rPr>
      <w:rFonts w:ascii="Bookman Old Style" w:hAnsi="Bookman Old Style"/>
    </w:rPr>
  </w:style>
  <w:style w:type="character" w:customStyle="1" w:styleId="font451">
    <w:name w:val="font451"/>
    <w:basedOn w:val="Domylnaczcionkaakapitu"/>
    <w:rsid w:val="00FF16AA"/>
    <w:rPr>
      <w:rFonts w:ascii="Arial" w:hAnsi="Arial" w:cs="Arial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41">
    <w:name w:val="font44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81">
    <w:name w:val="font48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paragraph" w:customStyle="1" w:styleId="Tekstpodstawowy1">
    <w:name w:val="Tekst podstawowy1"/>
    <w:basedOn w:val="Normalny"/>
    <w:rsid w:val="00960DF1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ArialNarrow8pt">
    <w:name w:val="Body text + Arial Narrow;8 pt"/>
    <w:rsid w:val="00960D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skolasa</dc:creator>
  <cp:lastModifiedBy>skolasa</cp:lastModifiedBy>
  <cp:revision>25</cp:revision>
  <dcterms:created xsi:type="dcterms:W3CDTF">2014-08-21T08:19:00Z</dcterms:created>
  <dcterms:modified xsi:type="dcterms:W3CDTF">2018-05-18T12:01:00Z</dcterms:modified>
</cp:coreProperties>
</file>